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894" w:rsidRPr="00284894" w:rsidRDefault="00284894" w:rsidP="00284894">
      <w:pPr>
        <w:spacing w:after="0" w:line="240" w:lineRule="auto"/>
        <w:ind w:left="-720" w:right="-630"/>
        <w:rPr>
          <w:rFonts w:ascii="Comic Sans MS" w:eastAsia="Times New Roman" w:hAnsi="Comic Sans MS" w:cs="Arial"/>
          <w:sz w:val="24"/>
          <w:szCs w:val="24"/>
        </w:rPr>
      </w:pPr>
      <w:r w:rsidRPr="00284894">
        <w:rPr>
          <w:rFonts w:ascii="Comic Sans MS" w:eastAsia="Times New Roman" w:hAnsi="Comic Sans MS" w:cs="Arial"/>
          <w:sz w:val="24"/>
          <w:szCs w:val="24"/>
        </w:rPr>
        <w:t>Bef</w:t>
      </w:r>
      <w:r w:rsidR="00836AA9">
        <w:rPr>
          <w:rFonts w:ascii="Comic Sans MS" w:eastAsia="Times New Roman" w:hAnsi="Comic Sans MS" w:cs="Arial"/>
          <w:sz w:val="24"/>
          <w:szCs w:val="24"/>
        </w:rPr>
        <w:t xml:space="preserve">ore a factory is built </w:t>
      </w:r>
      <w:r w:rsidRPr="00284894">
        <w:rPr>
          <w:rFonts w:ascii="Comic Sans MS" w:eastAsia="Times New Roman" w:hAnsi="Comic Sans MS" w:cs="Arial"/>
          <w:sz w:val="24"/>
          <w:szCs w:val="24"/>
        </w:rPr>
        <w:t>decisions have to be made as to which will be the best site for its location. It is unlikely that a site will have all the desirable advantages as listed below so a decision is made on the site which contains most of the listed factors. It comes down to which site will generate the most profit, where costs are minimized and where there is a large market for its product. The decision may also be affected by government policies.</w:t>
      </w:r>
      <w:r w:rsidRPr="00284894">
        <w:rPr>
          <w:rFonts w:ascii="Comic Sans MS" w:eastAsia="Times New Roman" w:hAnsi="Comic Sans MS" w:cs="Arial"/>
          <w:sz w:val="24"/>
          <w:szCs w:val="24"/>
        </w:rPr>
        <w:br/>
      </w:r>
      <w:r w:rsidRPr="00284894">
        <w:rPr>
          <w:rFonts w:ascii="Comic Sans MS" w:eastAsia="Times New Roman" w:hAnsi="Comic Sans MS" w:cs="Arial"/>
          <w:sz w:val="24"/>
          <w:szCs w:val="24"/>
        </w:rPr>
        <w:br/>
      </w:r>
      <w:r w:rsidRPr="00284894">
        <w:rPr>
          <w:rFonts w:ascii="Comic Sans MS" w:eastAsia="Times New Roman" w:hAnsi="Comic Sans MS" w:cs="Arial"/>
          <w:sz w:val="24"/>
          <w:szCs w:val="24"/>
          <w:u w:val="single"/>
        </w:rPr>
        <w:t>Physical Factors</w:t>
      </w:r>
      <w:r w:rsidRPr="00284894">
        <w:rPr>
          <w:rFonts w:ascii="Comic Sans MS" w:eastAsia="Times New Roman" w:hAnsi="Comic Sans MS" w:cs="Arial"/>
          <w:sz w:val="24"/>
          <w:szCs w:val="24"/>
        </w:rPr>
        <w:br/>
      </w:r>
    </w:p>
    <w:p w:rsidR="00284894" w:rsidRPr="00284894" w:rsidRDefault="00284894" w:rsidP="00284894">
      <w:pPr>
        <w:pStyle w:val="ListParagraph"/>
        <w:numPr>
          <w:ilvl w:val="0"/>
          <w:numId w:val="5"/>
        </w:numPr>
        <w:spacing w:after="0" w:line="240" w:lineRule="auto"/>
        <w:ind w:right="-630"/>
        <w:rPr>
          <w:rFonts w:ascii="Comic Sans MS" w:eastAsia="Times New Roman" w:hAnsi="Comic Sans MS" w:cs="Arial"/>
          <w:sz w:val="24"/>
          <w:szCs w:val="24"/>
        </w:rPr>
      </w:pPr>
      <w:r w:rsidRPr="00284894">
        <w:rPr>
          <w:rFonts w:ascii="Comic Sans MS" w:eastAsia="Times New Roman" w:hAnsi="Comic Sans MS" w:cs="Arial"/>
          <w:sz w:val="24"/>
          <w:szCs w:val="24"/>
        </w:rPr>
        <w:t>Raw materials - the factory should</w:t>
      </w:r>
      <w:r w:rsidR="00D33A97">
        <w:rPr>
          <w:rFonts w:ascii="Comic Sans MS" w:eastAsia="Times New Roman" w:hAnsi="Comic Sans MS" w:cs="Arial"/>
          <w:sz w:val="24"/>
          <w:szCs w:val="24"/>
        </w:rPr>
        <w:t xml:space="preserve"> be near</w:t>
      </w:r>
      <w:r w:rsidRPr="00284894">
        <w:rPr>
          <w:rFonts w:ascii="Comic Sans MS" w:eastAsia="Times New Roman" w:hAnsi="Comic Sans MS" w:cs="Arial"/>
          <w:sz w:val="24"/>
          <w:szCs w:val="24"/>
        </w:rPr>
        <w:t xml:space="preserve"> to the source of its raw materials</w:t>
      </w:r>
    </w:p>
    <w:p w:rsidR="00284894" w:rsidRPr="00284894" w:rsidRDefault="00284894" w:rsidP="00284894">
      <w:pPr>
        <w:pStyle w:val="ListParagraph"/>
        <w:numPr>
          <w:ilvl w:val="0"/>
          <w:numId w:val="5"/>
        </w:numPr>
        <w:tabs>
          <w:tab w:val="left" w:pos="1350"/>
        </w:tabs>
        <w:spacing w:before="100" w:beforeAutospacing="1" w:after="100" w:afterAutospacing="1" w:line="240" w:lineRule="auto"/>
        <w:ind w:right="-630"/>
        <w:rPr>
          <w:rFonts w:ascii="Comic Sans MS" w:eastAsia="Times New Roman" w:hAnsi="Comic Sans MS" w:cs="Arial"/>
          <w:sz w:val="24"/>
          <w:szCs w:val="24"/>
        </w:rPr>
      </w:pPr>
      <w:r w:rsidRPr="00284894">
        <w:rPr>
          <w:rFonts w:ascii="Comic Sans MS" w:eastAsia="Times New Roman" w:hAnsi="Comic Sans MS" w:cs="Arial"/>
          <w:sz w:val="24"/>
          <w:szCs w:val="24"/>
        </w:rPr>
        <w:t xml:space="preserve">Power - energy - this is needed to work the machines in the factory. Early industry needed to be sited near to fast-flowing rivers or coal reserves, but today electricity can </w:t>
      </w:r>
      <w:r>
        <w:rPr>
          <w:rFonts w:ascii="Comic Sans MS" w:eastAsia="Times New Roman" w:hAnsi="Comic Sans MS" w:cs="Arial"/>
          <w:sz w:val="24"/>
          <w:szCs w:val="24"/>
        </w:rPr>
        <w:t>b</w:t>
      </w:r>
      <w:r w:rsidRPr="00284894">
        <w:rPr>
          <w:rFonts w:ascii="Comic Sans MS" w:eastAsia="Times New Roman" w:hAnsi="Comic Sans MS" w:cs="Arial"/>
          <w:sz w:val="24"/>
          <w:szCs w:val="24"/>
        </w:rPr>
        <w:t>e transported long distances</w:t>
      </w:r>
    </w:p>
    <w:p w:rsidR="00284894" w:rsidRPr="00284894" w:rsidRDefault="00284894" w:rsidP="00284894">
      <w:pPr>
        <w:pStyle w:val="ListParagraph"/>
        <w:numPr>
          <w:ilvl w:val="0"/>
          <w:numId w:val="5"/>
        </w:numPr>
        <w:spacing w:before="100" w:beforeAutospacing="1" w:after="100" w:afterAutospacing="1" w:line="240" w:lineRule="auto"/>
        <w:ind w:right="-630"/>
        <w:rPr>
          <w:rFonts w:ascii="Comic Sans MS" w:eastAsia="Times New Roman" w:hAnsi="Comic Sans MS" w:cs="Arial"/>
          <w:sz w:val="24"/>
          <w:szCs w:val="24"/>
        </w:rPr>
      </w:pPr>
      <w:r w:rsidRPr="00284894">
        <w:rPr>
          <w:rFonts w:ascii="Comic Sans MS" w:eastAsia="Times New Roman" w:hAnsi="Comic Sans MS" w:cs="Arial"/>
          <w:sz w:val="24"/>
          <w:szCs w:val="24"/>
        </w:rPr>
        <w:t>Natural routes - river valleys and flat areas were essential in the days before the railway, car or lorry</w:t>
      </w:r>
    </w:p>
    <w:p w:rsidR="00284894" w:rsidRPr="00284894" w:rsidRDefault="00284894" w:rsidP="00284894">
      <w:pPr>
        <w:pStyle w:val="ListParagraph"/>
        <w:numPr>
          <w:ilvl w:val="0"/>
          <w:numId w:val="5"/>
        </w:numPr>
        <w:spacing w:before="100" w:beforeAutospacing="1" w:after="100" w:afterAutospacing="1" w:line="240" w:lineRule="auto"/>
        <w:ind w:right="-630"/>
        <w:rPr>
          <w:rFonts w:ascii="Comic Sans MS" w:eastAsia="Times New Roman" w:hAnsi="Comic Sans MS" w:cs="Arial"/>
          <w:sz w:val="24"/>
          <w:szCs w:val="24"/>
        </w:rPr>
      </w:pPr>
      <w:r w:rsidRPr="00284894">
        <w:rPr>
          <w:rFonts w:ascii="Comic Sans MS" w:eastAsia="Times New Roman" w:hAnsi="Comic Sans MS" w:cs="Arial"/>
          <w:sz w:val="24"/>
          <w:szCs w:val="24"/>
        </w:rPr>
        <w:t>Site and land - although early industry did not at first take up much space, it did need flat land. As the size of plant increased (e.g. steelworks), more land was needed. Ideally such sites should be on low-quality farmland where the cost of purchase is lower. Last century many sites were in today's 'inner city' areas whereas now they tend to be on edge-of-city 'Greenfield' locations</w:t>
      </w:r>
      <w:r>
        <w:rPr>
          <w:rFonts w:ascii="Comic Sans MS" w:eastAsia="Times New Roman" w:hAnsi="Comic Sans MS" w:cs="Arial"/>
          <w:sz w:val="24"/>
          <w:szCs w:val="24"/>
        </w:rPr>
        <w:t xml:space="preserve"> (areas of undeveloped land in a city or rural area)</w:t>
      </w:r>
      <w:r w:rsidRPr="00284894">
        <w:rPr>
          <w:rFonts w:ascii="Comic Sans MS" w:eastAsia="Times New Roman" w:hAnsi="Comic Sans MS" w:cs="Arial"/>
          <w:sz w:val="24"/>
          <w:szCs w:val="24"/>
        </w:rPr>
        <w:t>.</w:t>
      </w:r>
    </w:p>
    <w:p w:rsidR="00284894" w:rsidRPr="00284894" w:rsidRDefault="00284894" w:rsidP="00284894">
      <w:pPr>
        <w:pStyle w:val="ListParagraph"/>
        <w:numPr>
          <w:ilvl w:val="0"/>
          <w:numId w:val="5"/>
        </w:numPr>
        <w:spacing w:before="100" w:beforeAutospacing="1" w:after="100" w:afterAutospacing="1" w:line="240" w:lineRule="auto"/>
        <w:ind w:right="-630"/>
        <w:rPr>
          <w:rFonts w:ascii="Comic Sans MS" w:eastAsia="Times New Roman" w:hAnsi="Comic Sans MS" w:cs="Arial"/>
          <w:sz w:val="24"/>
          <w:szCs w:val="24"/>
        </w:rPr>
      </w:pPr>
      <w:r w:rsidRPr="00284894">
        <w:rPr>
          <w:rFonts w:ascii="Comic Sans MS" w:eastAsia="Times New Roman" w:hAnsi="Comic Sans MS" w:cs="Arial"/>
          <w:sz w:val="24"/>
          <w:szCs w:val="24"/>
        </w:rPr>
        <w:t>In the 19th century it was physical factors such as the source of raw materials (e.g. iron ore) and sources of energy (e.g. coal) which determined industrial locations</w:t>
      </w:r>
    </w:p>
    <w:p w:rsidR="00284894" w:rsidRPr="00284894" w:rsidRDefault="00284894" w:rsidP="00284894">
      <w:pPr>
        <w:spacing w:before="100" w:beforeAutospacing="1" w:after="100" w:afterAutospacing="1" w:line="240" w:lineRule="auto"/>
        <w:ind w:left="-720" w:right="-630"/>
        <w:rPr>
          <w:rFonts w:ascii="Comic Sans MS" w:eastAsia="Times New Roman" w:hAnsi="Comic Sans MS" w:cs="Arial"/>
          <w:sz w:val="24"/>
          <w:szCs w:val="24"/>
          <w:u w:val="single"/>
        </w:rPr>
      </w:pPr>
      <w:r w:rsidRPr="00284894">
        <w:rPr>
          <w:rFonts w:ascii="Comic Sans MS" w:eastAsia="Times New Roman" w:hAnsi="Comic Sans MS" w:cs="Arial"/>
          <w:sz w:val="24"/>
          <w:szCs w:val="24"/>
          <w:u w:val="single"/>
        </w:rPr>
        <w:t>Human and economic factors</w:t>
      </w:r>
      <w:r w:rsidRPr="00284894">
        <w:rPr>
          <w:rFonts w:ascii="Comic Sans MS" w:eastAsia="Times New Roman" w:hAnsi="Comic Sans MS" w:cs="Arial"/>
          <w:sz w:val="24"/>
          <w:szCs w:val="24"/>
          <w:u w:val="single"/>
        </w:rPr>
        <w:br/>
      </w:r>
    </w:p>
    <w:p w:rsidR="00284894" w:rsidRPr="00284894" w:rsidRDefault="00284894" w:rsidP="00284894">
      <w:pPr>
        <w:pStyle w:val="ListParagraph"/>
        <w:numPr>
          <w:ilvl w:val="0"/>
          <w:numId w:val="6"/>
        </w:numPr>
        <w:spacing w:before="100" w:beforeAutospacing="1" w:after="100" w:afterAutospacing="1" w:line="240" w:lineRule="auto"/>
        <w:ind w:right="-630"/>
        <w:rPr>
          <w:rFonts w:ascii="Comic Sans MS" w:eastAsia="Times New Roman" w:hAnsi="Comic Sans MS" w:cs="Arial"/>
          <w:sz w:val="24"/>
          <w:szCs w:val="24"/>
        </w:rPr>
      </w:pPr>
      <w:r w:rsidRPr="00284894">
        <w:rPr>
          <w:rFonts w:ascii="Comic Sans MS" w:eastAsia="Times New Roman" w:hAnsi="Comic Sans MS" w:cs="Arial"/>
          <w:sz w:val="24"/>
          <w:szCs w:val="24"/>
        </w:rPr>
        <w:t xml:space="preserve">Labor - this includes both quantity (large numbers in 19th century factories) and quality (some areas demand </w:t>
      </w:r>
      <w:proofErr w:type="gramStart"/>
      <w:r w:rsidRPr="00284894">
        <w:rPr>
          <w:rFonts w:ascii="Comic Sans MS" w:eastAsia="Times New Roman" w:hAnsi="Comic Sans MS" w:cs="Arial"/>
          <w:sz w:val="24"/>
          <w:szCs w:val="24"/>
        </w:rPr>
        <w:t>special skills as technology develops</w:t>
      </w:r>
      <w:proofErr w:type="gramEnd"/>
      <w:r w:rsidRPr="00284894">
        <w:rPr>
          <w:rFonts w:ascii="Comic Sans MS" w:eastAsia="Times New Roman" w:hAnsi="Comic Sans MS" w:cs="Arial"/>
          <w:sz w:val="24"/>
          <w:szCs w:val="24"/>
        </w:rPr>
        <w:t>).</w:t>
      </w:r>
    </w:p>
    <w:p w:rsidR="00284894" w:rsidRPr="00284894" w:rsidRDefault="00284894" w:rsidP="00284894">
      <w:pPr>
        <w:pStyle w:val="ListParagraph"/>
        <w:numPr>
          <w:ilvl w:val="0"/>
          <w:numId w:val="6"/>
        </w:numPr>
        <w:spacing w:before="100" w:beforeAutospacing="1" w:after="100" w:afterAutospacing="1" w:line="240" w:lineRule="auto"/>
        <w:ind w:right="-630"/>
        <w:rPr>
          <w:rFonts w:ascii="Comic Sans MS" w:eastAsia="Times New Roman" w:hAnsi="Comic Sans MS" w:cs="Arial"/>
          <w:sz w:val="24"/>
          <w:szCs w:val="24"/>
        </w:rPr>
      </w:pPr>
      <w:r w:rsidRPr="00284894">
        <w:rPr>
          <w:rFonts w:ascii="Comic Sans MS" w:eastAsia="Times New Roman" w:hAnsi="Comic Sans MS" w:cs="Arial"/>
          <w:sz w:val="24"/>
          <w:szCs w:val="24"/>
        </w:rPr>
        <w:t>Capital (money) - early industry depended on wealthy entrepreneurs. Now banks and governments may provide money</w:t>
      </w:r>
    </w:p>
    <w:p w:rsidR="00284894" w:rsidRPr="00284894" w:rsidRDefault="00284894" w:rsidP="00284894">
      <w:pPr>
        <w:pStyle w:val="ListParagraph"/>
        <w:numPr>
          <w:ilvl w:val="0"/>
          <w:numId w:val="6"/>
        </w:numPr>
        <w:spacing w:before="100" w:beforeAutospacing="1" w:after="100" w:afterAutospacing="1" w:line="240" w:lineRule="auto"/>
        <w:ind w:right="-630"/>
        <w:rPr>
          <w:rFonts w:ascii="Comic Sans MS" w:eastAsia="Times New Roman" w:hAnsi="Comic Sans MS" w:cs="Arial"/>
          <w:sz w:val="24"/>
          <w:szCs w:val="24"/>
        </w:rPr>
      </w:pPr>
      <w:r w:rsidRPr="00284894">
        <w:rPr>
          <w:rFonts w:ascii="Comic Sans MS" w:eastAsia="Times New Roman" w:hAnsi="Comic Sans MS" w:cs="Arial"/>
          <w:sz w:val="24"/>
          <w:szCs w:val="24"/>
        </w:rPr>
        <w:t>Markets - the size and location of markets have become more important than the source of raw materials</w:t>
      </w:r>
    </w:p>
    <w:p w:rsidR="00284894" w:rsidRPr="00284894" w:rsidRDefault="00284894" w:rsidP="00284894">
      <w:pPr>
        <w:pStyle w:val="ListParagraph"/>
        <w:numPr>
          <w:ilvl w:val="0"/>
          <w:numId w:val="6"/>
        </w:numPr>
        <w:spacing w:before="100" w:beforeAutospacing="1" w:after="100" w:afterAutospacing="1" w:line="240" w:lineRule="auto"/>
        <w:ind w:right="-630"/>
        <w:rPr>
          <w:rFonts w:ascii="Comic Sans MS" w:eastAsia="Times New Roman" w:hAnsi="Comic Sans MS" w:cs="Arial"/>
          <w:sz w:val="24"/>
          <w:szCs w:val="24"/>
        </w:rPr>
      </w:pPr>
      <w:r w:rsidRPr="00284894">
        <w:rPr>
          <w:rFonts w:ascii="Comic Sans MS" w:eastAsia="Times New Roman" w:hAnsi="Comic Sans MS" w:cs="Arial"/>
          <w:sz w:val="24"/>
          <w:szCs w:val="24"/>
        </w:rPr>
        <w:t>Transport - costs increase when items moved are bulky, fragile, heavy or perishable</w:t>
      </w:r>
    </w:p>
    <w:p w:rsidR="00284894" w:rsidRPr="00284894" w:rsidRDefault="00284894" w:rsidP="00284894">
      <w:pPr>
        <w:pStyle w:val="ListParagraph"/>
        <w:numPr>
          <w:ilvl w:val="0"/>
          <w:numId w:val="6"/>
        </w:numPr>
        <w:spacing w:before="100" w:beforeAutospacing="1" w:after="100" w:afterAutospacing="1" w:line="240" w:lineRule="auto"/>
        <w:ind w:right="-630"/>
        <w:rPr>
          <w:rFonts w:ascii="Comic Sans MS" w:eastAsia="Times New Roman" w:hAnsi="Comic Sans MS" w:cs="Arial"/>
          <w:sz w:val="24"/>
          <w:szCs w:val="24"/>
        </w:rPr>
      </w:pPr>
      <w:r w:rsidRPr="00284894">
        <w:rPr>
          <w:rFonts w:ascii="Comic Sans MS" w:eastAsia="Times New Roman" w:hAnsi="Comic Sans MS" w:cs="Arial"/>
          <w:sz w:val="24"/>
          <w:szCs w:val="24"/>
        </w:rPr>
        <w:t>Government policies - as governments tend to control most wealth, they can influence industrial location</w:t>
      </w:r>
    </w:p>
    <w:p w:rsidR="00284894" w:rsidRPr="00284894" w:rsidRDefault="00284894" w:rsidP="00284894">
      <w:pPr>
        <w:pStyle w:val="ListParagraph"/>
        <w:numPr>
          <w:ilvl w:val="0"/>
          <w:numId w:val="6"/>
        </w:numPr>
        <w:spacing w:before="100" w:beforeAutospacing="1" w:after="100" w:afterAutospacing="1" w:line="240" w:lineRule="auto"/>
        <w:ind w:right="-630"/>
        <w:rPr>
          <w:rFonts w:ascii="Comic Sans MS" w:eastAsia="Times New Roman" w:hAnsi="Comic Sans MS" w:cs="Arial"/>
          <w:sz w:val="24"/>
          <w:szCs w:val="24"/>
        </w:rPr>
      </w:pPr>
      <w:r w:rsidRPr="00284894">
        <w:rPr>
          <w:rFonts w:ascii="Comic Sans MS" w:eastAsia="Times New Roman" w:hAnsi="Comic Sans MS" w:cs="Arial"/>
          <w:sz w:val="24"/>
          <w:szCs w:val="24"/>
        </w:rPr>
        <w:t>Improved technology - examples are fax and the internet</w:t>
      </w:r>
    </w:p>
    <w:p w:rsidR="00284894" w:rsidRDefault="00284894" w:rsidP="00284894">
      <w:pPr>
        <w:pStyle w:val="ListParagraph"/>
        <w:numPr>
          <w:ilvl w:val="0"/>
          <w:numId w:val="6"/>
        </w:numPr>
        <w:spacing w:before="100" w:beforeAutospacing="1" w:after="100" w:afterAutospacing="1" w:line="240" w:lineRule="auto"/>
        <w:ind w:right="-630"/>
        <w:rPr>
          <w:rFonts w:ascii="Comic Sans MS" w:eastAsia="Times New Roman" w:hAnsi="Comic Sans MS" w:cs="Arial"/>
          <w:sz w:val="24"/>
          <w:szCs w:val="24"/>
        </w:rPr>
      </w:pPr>
      <w:r w:rsidRPr="00284894">
        <w:rPr>
          <w:rFonts w:ascii="Comic Sans MS" w:eastAsia="Times New Roman" w:hAnsi="Comic Sans MS" w:cs="Arial"/>
          <w:sz w:val="24"/>
          <w:szCs w:val="24"/>
        </w:rPr>
        <w:t>Leisure facilities - both within the town and the surrounding countryside, leisure activities are becoming desirable.</w:t>
      </w:r>
    </w:p>
    <w:p w:rsidR="00CA14DB" w:rsidRDefault="00CA14DB" w:rsidP="00CA14DB">
      <w:pPr>
        <w:spacing w:before="100" w:beforeAutospacing="1" w:after="100" w:afterAutospacing="1" w:line="240" w:lineRule="auto"/>
        <w:ind w:right="-630"/>
        <w:rPr>
          <w:rFonts w:ascii="Comic Sans MS" w:eastAsia="Times New Roman" w:hAnsi="Comic Sans MS" w:cs="Arial"/>
          <w:sz w:val="24"/>
          <w:szCs w:val="24"/>
        </w:rPr>
      </w:pPr>
    </w:p>
    <w:p w:rsidR="00CA14DB" w:rsidRDefault="00CA14DB" w:rsidP="00CA14DB">
      <w:pPr>
        <w:spacing w:before="100" w:beforeAutospacing="1" w:after="100" w:afterAutospacing="1" w:line="240" w:lineRule="auto"/>
        <w:rPr>
          <w:rFonts w:ascii="Garamond" w:eastAsia="Times New Roman" w:hAnsi="Garamond" w:cs="Arial"/>
          <w:sz w:val="24"/>
          <w:szCs w:val="24"/>
        </w:rPr>
      </w:pPr>
      <w:r w:rsidRPr="00CA14DB">
        <w:rPr>
          <w:rFonts w:ascii="Garamond" w:eastAsia="Times New Roman" w:hAnsi="Garamond" w:cs="Arial"/>
          <w:sz w:val="24"/>
          <w:szCs w:val="24"/>
        </w:rPr>
        <w:lastRenderedPageBreak/>
        <w:t>Before a factory is built decisions have to be made as to which will be the best site for its location. It is unlikely that a site will have all the desirable advantages as listed below so a decision is made on the site which contains most of the listed factors. It comes down to which site will generate the most profit, where costs are minimized and where there is a large market for its product. The decision may also be affected by government policies.</w:t>
      </w:r>
      <w:r>
        <w:rPr>
          <w:rFonts w:ascii="Garamond" w:eastAsia="Times New Roman" w:hAnsi="Garamond" w:cs="Arial"/>
          <w:sz w:val="24"/>
          <w:szCs w:val="24"/>
        </w:rPr>
        <w:t xml:space="preserve"> Organize the following into physical factors and human / economic factors</w:t>
      </w:r>
    </w:p>
    <w:tbl>
      <w:tblPr>
        <w:tblStyle w:val="TableGrid"/>
        <w:tblW w:w="9982" w:type="dxa"/>
        <w:jc w:val="center"/>
        <w:tblInd w:w="507" w:type="dxa"/>
        <w:tblLook w:val="04A0"/>
      </w:tblPr>
      <w:tblGrid>
        <w:gridCol w:w="9982"/>
      </w:tblGrid>
      <w:tr w:rsidR="00CA14DB" w:rsidRPr="00CA14DB" w:rsidTr="00CA14DB">
        <w:trPr>
          <w:jc w:val="center"/>
        </w:trPr>
        <w:tc>
          <w:tcPr>
            <w:tcW w:w="9982" w:type="dxa"/>
          </w:tcPr>
          <w:p w:rsidR="00CA14DB" w:rsidRPr="00CA14DB" w:rsidRDefault="00CA14DB" w:rsidP="00CA14DB">
            <w:pPr>
              <w:ind w:left="360" w:right="821"/>
              <w:jc w:val="center"/>
              <w:rPr>
                <w:rFonts w:ascii="Garamond" w:eastAsia="Times New Roman" w:hAnsi="Garamond" w:cs="Arial"/>
                <w:sz w:val="25"/>
                <w:szCs w:val="25"/>
              </w:rPr>
            </w:pPr>
            <w:r w:rsidRPr="00CA14DB">
              <w:rPr>
                <w:rFonts w:ascii="Garamond" w:eastAsia="Times New Roman" w:hAnsi="Garamond" w:cs="Arial"/>
                <w:sz w:val="25"/>
                <w:szCs w:val="25"/>
              </w:rPr>
              <w:t>Leisure facilities - both within the town and the surrounding countryside, leisure activities are becoming desirable.</w:t>
            </w:r>
          </w:p>
          <w:p w:rsidR="00CA14DB" w:rsidRPr="00CA14DB" w:rsidRDefault="00CA14DB" w:rsidP="00CA14DB">
            <w:pPr>
              <w:ind w:left="360" w:right="821"/>
              <w:jc w:val="center"/>
              <w:rPr>
                <w:rFonts w:ascii="Garamond" w:eastAsia="Times New Roman" w:hAnsi="Garamond" w:cs="Arial"/>
                <w:sz w:val="25"/>
                <w:szCs w:val="25"/>
              </w:rPr>
            </w:pPr>
          </w:p>
        </w:tc>
      </w:tr>
      <w:tr w:rsidR="00CA14DB" w:rsidRPr="00CA14DB" w:rsidTr="00CA14DB">
        <w:trPr>
          <w:jc w:val="center"/>
        </w:trPr>
        <w:tc>
          <w:tcPr>
            <w:tcW w:w="9982" w:type="dxa"/>
          </w:tcPr>
          <w:p w:rsidR="00CA14DB" w:rsidRPr="00CA14DB" w:rsidRDefault="00CA14DB" w:rsidP="00CA14DB">
            <w:pPr>
              <w:ind w:left="360" w:right="821"/>
              <w:jc w:val="center"/>
              <w:rPr>
                <w:rFonts w:ascii="Garamond" w:eastAsia="Times New Roman" w:hAnsi="Garamond" w:cs="Arial"/>
                <w:sz w:val="25"/>
                <w:szCs w:val="25"/>
              </w:rPr>
            </w:pPr>
            <w:r w:rsidRPr="00CA14DB">
              <w:rPr>
                <w:rFonts w:ascii="Garamond" w:eastAsia="Times New Roman" w:hAnsi="Garamond" w:cs="Arial"/>
                <w:sz w:val="25"/>
                <w:szCs w:val="25"/>
              </w:rPr>
              <w:t>Natural routes - river valleys and flat areas were essential in the days before the railway, car or lorry</w:t>
            </w:r>
          </w:p>
          <w:p w:rsidR="00CA14DB" w:rsidRPr="00CA14DB" w:rsidRDefault="00CA14DB" w:rsidP="00CA14DB">
            <w:pPr>
              <w:ind w:left="360" w:right="821"/>
              <w:jc w:val="center"/>
              <w:rPr>
                <w:rFonts w:ascii="Garamond" w:eastAsia="Times New Roman" w:hAnsi="Garamond" w:cs="Arial"/>
                <w:sz w:val="25"/>
                <w:szCs w:val="25"/>
              </w:rPr>
            </w:pPr>
          </w:p>
        </w:tc>
      </w:tr>
      <w:tr w:rsidR="00CA14DB" w:rsidRPr="00CA14DB" w:rsidTr="00CA14DB">
        <w:trPr>
          <w:jc w:val="center"/>
        </w:trPr>
        <w:tc>
          <w:tcPr>
            <w:tcW w:w="9982" w:type="dxa"/>
          </w:tcPr>
          <w:p w:rsidR="00CA14DB" w:rsidRPr="00CA14DB" w:rsidRDefault="00CA14DB" w:rsidP="00CA14DB">
            <w:pPr>
              <w:ind w:left="360" w:right="821"/>
              <w:jc w:val="center"/>
              <w:rPr>
                <w:rFonts w:ascii="Garamond" w:eastAsia="Times New Roman" w:hAnsi="Garamond" w:cs="Arial"/>
                <w:sz w:val="25"/>
                <w:szCs w:val="25"/>
              </w:rPr>
            </w:pPr>
            <w:r w:rsidRPr="00CA14DB">
              <w:rPr>
                <w:rFonts w:ascii="Garamond" w:eastAsia="Times New Roman" w:hAnsi="Garamond" w:cs="Arial"/>
                <w:sz w:val="25"/>
                <w:szCs w:val="25"/>
              </w:rPr>
              <w:t xml:space="preserve">Labor - this includes both quantity (large numbers in 19th century factories) and quality (some areas demand </w:t>
            </w:r>
            <w:proofErr w:type="gramStart"/>
            <w:r w:rsidRPr="00CA14DB">
              <w:rPr>
                <w:rFonts w:ascii="Garamond" w:eastAsia="Times New Roman" w:hAnsi="Garamond" w:cs="Arial"/>
                <w:sz w:val="25"/>
                <w:szCs w:val="25"/>
              </w:rPr>
              <w:t>special skills as technology develops</w:t>
            </w:r>
            <w:proofErr w:type="gramEnd"/>
            <w:r w:rsidRPr="00CA14DB">
              <w:rPr>
                <w:rFonts w:ascii="Garamond" w:eastAsia="Times New Roman" w:hAnsi="Garamond" w:cs="Arial"/>
                <w:sz w:val="25"/>
                <w:szCs w:val="25"/>
              </w:rPr>
              <w:t>).</w:t>
            </w:r>
          </w:p>
          <w:p w:rsidR="00CA14DB" w:rsidRPr="00CA14DB" w:rsidRDefault="00CA14DB" w:rsidP="00CA14DB">
            <w:pPr>
              <w:ind w:left="360" w:right="821"/>
              <w:jc w:val="center"/>
              <w:rPr>
                <w:rFonts w:ascii="Garamond" w:eastAsia="Times New Roman" w:hAnsi="Garamond" w:cs="Arial"/>
                <w:sz w:val="25"/>
                <w:szCs w:val="25"/>
              </w:rPr>
            </w:pPr>
          </w:p>
        </w:tc>
      </w:tr>
      <w:tr w:rsidR="00CA14DB" w:rsidRPr="00CA14DB" w:rsidTr="00CA14DB">
        <w:trPr>
          <w:jc w:val="center"/>
        </w:trPr>
        <w:tc>
          <w:tcPr>
            <w:tcW w:w="9982" w:type="dxa"/>
          </w:tcPr>
          <w:p w:rsidR="00CA14DB" w:rsidRPr="00CA14DB" w:rsidRDefault="00CA14DB" w:rsidP="00CA14DB">
            <w:pPr>
              <w:ind w:left="360" w:right="821"/>
              <w:jc w:val="center"/>
              <w:rPr>
                <w:rFonts w:ascii="Garamond" w:eastAsia="Times New Roman" w:hAnsi="Garamond" w:cs="Arial"/>
                <w:sz w:val="25"/>
                <w:szCs w:val="25"/>
              </w:rPr>
            </w:pPr>
            <w:r w:rsidRPr="00CA14DB">
              <w:rPr>
                <w:rFonts w:ascii="Garamond" w:eastAsia="Times New Roman" w:hAnsi="Garamond" w:cs="Arial"/>
                <w:sz w:val="25"/>
                <w:szCs w:val="25"/>
              </w:rPr>
              <w:t>Improved technology - examples are fax and the internet</w:t>
            </w:r>
          </w:p>
          <w:p w:rsidR="00CA14DB" w:rsidRPr="00CA14DB" w:rsidRDefault="00CA14DB" w:rsidP="00CA14DB">
            <w:pPr>
              <w:spacing w:line="276" w:lineRule="auto"/>
              <w:ind w:right="821"/>
              <w:jc w:val="center"/>
              <w:rPr>
                <w:rFonts w:ascii="Garamond" w:eastAsia="Times New Roman" w:hAnsi="Garamond" w:cs="Arial"/>
                <w:sz w:val="25"/>
                <w:szCs w:val="25"/>
              </w:rPr>
            </w:pPr>
          </w:p>
        </w:tc>
      </w:tr>
      <w:tr w:rsidR="00CA14DB" w:rsidRPr="00CA14DB" w:rsidTr="00CA14DB">
        <w:trPr>
          <w:jc w:val="center"/>
        </w:trPr>
        <w:tc>
          <w:tcPr>
            <w:tcW w:w="9982" w:type="dxa"/>
          </w:tcPr>
          <w:p w:rsidR="00CA14DB" w:rsidRPr="00CA14DB" w:rsidRDefault="00CA14DB" w:rsidP="00CA14DB">
            <w:pPr>
              <w:tabs>
                <w:tab w:val="left" w:pos="1350"/>
              </w:tabs>
              <w:ind w:left="360" w:right="821"/>
              <w:jc w:val="center"/>
              <w:rPr>
                <w:rFonts w:ascii="Garamond" w:eastAsia="Times New Roman" w:hAnsi="Garamond" w:cs="Arial"/>
                <w:sz w:val="25"/>
                <w:szCs w:val="25"/>
              </w:rPr>
            </w:pPr>
            <w:r w:rsidRPr="00CA14DB">
              <w:rPr>
                <w:rFonts w:ascii="Garamond" w:eastAsia="Times New Roman" w:hAnsi="Garamond" w:cs="Arial"/>
                <w:sz w:val="25"/>
                <w:szCs w:val="25"/>
              </w:rPr>
              <w:t>Power - energy - this is needed to work the machines in the factory. Early industry needed to be sited near to fast-flowing rivers or coal reserves, but today electricity can be transported long distances</w:t>
            </w:r>
          </w:p>
          <w:p w:rsidR="00CA14DB" w:rsidRPr="00CA14DB" w:rsidRDefault="00CA14DB" w:rsidP="00CA14DB">
            <w:pPr>
              <w:spacing w:line="276" w:lineRule="auto"/>
              <w:ind w:right="821"/>
              <w:jc w:val="center"/>
              <w:rPr>
                <w:rFonts w:ascii="Garamond" w:eastAsia="Times New Roman" w:hAnsi="Garamond" w:cs="Arial"/>
                <w:sz w:val="25"/>
                <w:szCs w:val="25"/>
              </w:rPr>
            </w:pPr>
          </w:p>
        </w:tc>
      </w:tr>
      <w:tr w:rsidR="00CA14DB" w:rsidRPr="00CA14DB" w:rsidTr="00CA14DB">
        <w:trPr>
          <w:jc w:val="center"/>
        </w:trPr>
        <w:tc>
          <w:tcPr>
            <w:tcW w:w="9982" w:type="dxa"/>
          </w:tcPr>
          <w:p w:rsidR="00CA14DB" w:rsidRPr="00CA14DB" w:rsidRDefault="00CA14DB" w:rsidP="00CA14DB">
            <w:pPr>
              <w:ind w:left="360" w:right="821"/>
              <w:jc w:val="center"/>
              <w:rPr>
                <w:rFonts w:ascii="Garamond" w:eastAsia="Times New Roman" w:hAnsi="Garamond" w:cs="Arial"/>
                <w:sz w:val="25"/>
                <w:szCs w:val="25"/>
              </w:rPr>
            </w:pPr>
            <w:r w:rsidRPr="00CA14DB">
              <w:rPr>
                <w:rFonts w:ascii="Garamond" w:eastAsia="Times New Roman" w:hAnsi="Garamond" w:cs="Arial"/>
                <w:sz w:val="25"/>
                <w:szCs w:val="25"/>
              </w:rPr>
              <w:t>Capital (money) - early industry depended on wealthy entrepreneurs. Now banks and governments may provide money</w:t>
            </w:r>
          </w:p>
          <w:p w:rsidR="00CA14DB" w:rsidRPr="00CA14DB" w:rsidRDefault="00CA14DB" w:rsidP="00CA14DB">
            <w:pPr>
              <w:ind w:left="360" w:right="821"/>
              <w:jc w:val="center"/>
              <w:rPr>
                <w:rFonts w:ascii="Garamond" w:eastAsia="Times New Roman" w:hAnsi="Garamond" w:cs="Arial"/>
                <w:sz w:val="25"/>
                <w:szCs w:val="25"/>
              </w:rPr>
            </w:pPr>
          </w:p>
        </w:tc>
      </w:tr>
      <w:tr w:rsidR="00CA14DB" w:rsidRPr="00CA14DB" w:rsidTr="00CA14DB">
        <w:trPr>
          <w:jc w:val="center"/>
        </w:trPr>
        <w:tc>
          <w:tcPr>
            <w:tcW w:w="9982" w:type="dxa"/>
          </w:tcPr>
          <w:p w:rsidR="00CA14DB" w:rsidRPr="00CA14DB" w:rsidRDefault="00CA14DB" w:rsidP="00CA14DB">
            <w:pPr>
              <w:ind w:left="360" w:right="821"/>
              <w:jc w:val="center"/>
              <w:rPr>
                <w:rFonts w:ascii="Garamond" w:eastAsia="Times New Roman" w:hAnsi="Garamond" w:cs="Arial"/>
                <w:sz w:val="25"/>
                <w:szCs w:val="25"/>
              </w:rPr>
            </w:pPr>
            <w:r w:rsidRPr="00CA14DB">
              <w:rPr>
                <w:rFonts w:ascii="Garamond" w:eastAsia="Times New Roman" w:hAnsi="Garamond" w:cs="Arial"/>
                <w:sz w:val="25"/>
                <w:szCs w:val="25"/>
              </w:rPr>
              <w:t>Government policies - as governments tend to control most wealth, they can influence industrial location</w:t>
            </w:r>
          </w:p>
          <w:p w:rsidR="00CA14DB" w:rsidRPr="00CA14DB" w:rsidRDefault="00CA14DB" w:rsidP="00CA14DB">
            <w:pPr>
              <w:spacing w:line="276" w:lineRule="auto"/>
              <w:ind w:right="821"/>
              <w:jc w:val="center"/>
              <w:rPr>
                <w:rFonts w:ascii="Garamond" w:eastAsia="Times New Roman" w:hAnsi="Garamond" w:cs="Arial"/>
                <w:sz w:val="25"/>
                <w:szCs w:val="25"/>
              </w:rPr>
            </w:pPr>
          </w:p>
        </w:tc>
      </w:tr>
      <w:tr w:rsidR="00CA14DB" w:rsidRPr="00CA14DB" w:rsidTr="00CA14DB">
        <w:trPr>
          <w:jc w:val="center"/>
        </w:trPr>
        <w:tc>
          <w:tcPr>
            <w:tcW w:w="9982" w:type="dxa"/>
          </w:tcPr>
          <w:p w:rsidR="00CA14DB" w:rsidRPr="00CA14DB" w:rsidRDefault="00CA14DB" w:rsidP="00CA14DB">
            <w:pPr>
              <w:ind w:left="360" w:right="821"/>
              <w:jc w:val="center"/>
              <w:rPr>
                <w:rFonts w:ascii="Garamond" w:eastAsia="Times New Roman" w:hAnsi="Garamond" w:cs="Arial"/>
                <w:sz w:val="25"/>
                <w:szCs w:val="25"/>
              </w:rPr>
            </w:pPr>
            <w:r w:rsidRPr="00CA14DB">
              <w:rPr>
                <w:rFonts w:ascii="Garamond" w:eastAsia="Times New Roman" w:hAnsi="Garamond" w:cs="Arial"/>
                <w:sz w:val="25"/>
                <w:szCs w:val="25"/>
              </w:rPr>
              <w:t>Site and land - although early industry did not at first take up much space, it did need flat land. As the size of plant increased (e.g. steelworks), more land was needed. Ideally such sites should be on low-quality farmland where the cost of purchase is lower. Last century many sites were in today's 'inner city' areas whereas now they tend to be on edge-of-city 'Greenfield' locations (areas of undeveloped land in a city or rural area).</w:t>
            </w:r>
          </w:p>
          <w:p w:rsidR="00CA14DB" w:rsidRPr="00CA14DB" w:rsidRDefault="00CA14DB" w:rsidP="00CA14DB">
            <w:pPr>
              <w:spacing w:line="276" w:lineRule="auto"/>
              <w:ind w:right="821"/>
              <w:jc w:val="center"/>
              <w:rPr>
                <w:rFonts w:ascii="Garamond" w:eastAsia="Times New Roman" w:hAnsi="Garamond" w:cs="Arial"/>
                <w:sz w:val="25"/>
                <w:szCs w:val="25"/>
              </w:rPr>
            </w:pPr>
          </w:p>
        </w:tc>
      </w:tr>
      <w:tr w:rsidR="00CA14DB" w:rsidRPr="00CA14DB" w:rsidTr="00CA14DB">
        <w:trPr>
          <w:jc w:val="center"/>
        </w:trPr>
        <w:tc>
          <w:tcPr>
            <w:tcW w:w="9982" w:type="dxa"/>
          </w:tcPr>
          <w:p w:rsidR="00CA14DB" w:rsidRPr="00CA14DB" w:rsidRDefault="00CA14DB" w:rsidP="00CA14DB">
            <w:pPr>
              <w:ind w:left="360" w:right="821"/>
              <w:jc w:val="center"/>
              <w:rPr>
                <w:rFonts w:ascii="Garamond" w:eastAsia="Times New Roman" w:hAnsi="Garamond" w:cs="Arial"/>
                <w:sz w:val="25"/>
                <w:szCs w:val="25"/>
              </w:rPr>
            </w:pPr>
            <w:r w:rsidRPr="00CA14DB">
              <w:rPr>
                <w:rFonts w:ascii="Garamond" w:eastAsia="Times New Roman" w:hAnsi="Garamond" w:cs="Arial"/>
                <w:sz w:val="25"/>
                <w:szCs w:val="25"/>
              </w:rPr>
              <w:t>Transport - costs increase when items moved are bulky, fragile, heavy or perishable</w:t>
            </w:r>
          </w:p>
          <w:p w:rsidR="00CA14DB" w:rsidRPr="00CA14DB" w:rsidRDefault="00CA14DB" w:rsidP="00CA14DB">
            <w:pPr>
              <w:spacing w:line="276" w:lineRule="auto"/>
              <w:ind w:right="821"/>
              <w:jc w:val="center"/>
              <w:rPr>
                <w:rFonts w:ascii="Garamond" w:eastAsia="Times New Roman" w:hAnsi="Garamond" w:cs="Arial"/>
                <w:sz w:val="25"/>
                <w:szCs w:val="25"/>
              </w:rPr>
            </w:pPr>
          </w:p>
        </w:tc>
      </w:tr>
      <w:tr w:rsidR="00CA14DB" w:rsidRPr="00CA14DB" w:rsidTr="00CA14DB">
        <w:trPr>
          <w:jc w:val="center"/>
        </w:trPr>
        <w:tc>
          <w:tcPr>
            <w:tcW w:w="9982" w:type="dxa"/>
          </w:tcPr>
          <w:p w:rsidR="00CA14DB" w:rsidRPr="00CA14DB" w:rsidRDefault="00CA14DB" w:rsidP="00CA14DB">
            <w:pPr>
              <w:ind w:left="360" w:right="821"/>
              <w:jc w:val="center"/>
              <w:rPr>
                <w:rFonts w:ascii="Garamond" w:eastAsia="Times New Roman" w:hAnsi="Garamond" w:cs="Arial"/>
                <w:sz w:val="25"/>
                <w:szCs w:val="25"/>
              </w:rPr>
            </w:pPr>
            <w:r w:rsidRPr="00CA14DB">
              <w:rPr>
                <w:rFonts w:ascii="Garamond" w:eastAsia="Times New Roman" w:hAnsi="Garamond" w:cs="Arial"/>
                <w:sz w:val="25"/>
                <w:szCs w:val="25"/>
              </w:rPr>
              <w:t>Markets - the size and location of markets have become more important than the source of raw materials</w:t>
            </w:r>
          </w:p>
          <w:p w:rsidR="00CA14DB" w:rsidRPr="00CA14DB" w:rsidRDefault="00CA14DB" w:rsidP="00CA14DB">
            <w:pPr>
              <w:spacing w:line="276" w:lineRule="auto"/>
              <w:ind w:right="821"/>
              <w:jc w:val="center"/>
              <w:rPr>
                <w:rFonts w:ascii="Garamond" w:eastAsia="Times New Roman" w:hAnsi="Garamond" w:cs="Arial"/>
                <w:sz w:val="25"/>
                <w:szCs w:val="25"/>
              </w:rPr>
            </w:pPr>
          </w:p>
        </w:tc>
      </w:tr>
      <w:tr w:rsidR="00CA14DB" w:rsidRPr="00CA14DB" w:rsidTr="00CA14DB">
        <w:trPr>
          <w:jc w:val="center"/>
        </w:trPr>
        <w:tc>
          <w:tcPr>
            <w:tcW w:w="9982" w:type="dxa"/>
          </w:tcPr>
          <w:p w:rsidR="00CA14DB" w:rsidRPr="00CA14DB" w:rsidRDefault="00CA14DB" w:rsidP="00CA14DB">
            <w:pPr>
              <w:ind w:left="360" w:right="821"/>
              <w:jc w:val="center"/>
              <w:rPr>
                <w:rFonts w:ascii="Garamond" w:eastAsia="Times New Roman" w:hAnsi="Garamond" w:cs="Arial"/>
                <w:sz w:val="25"/>
                <w:szCs w:val="25"/>
              </w:rPr>
            </w:pPr>
            <w:r w:rsidRPr="00CA14DB">
              <w:rPr>
                <w:rFonts w:ascii="Garamond" w:eastAsia="Times New Roman" w:hAnsi="Garamond" w:cs="Arial"/>
                <w:sz w:val="25"/>
                <w:szCs w:val="25"/>
              </w:rPr>
              <w:t>Raw materials - the factory should be need to the source of its raw materials</w:t>
            </w:r>
          </w:p>
          <w:p w:rsidR="00CA14DB" w:rsidRPr="00CA14DB" w:rsidRDefault="00CA14DB" w:rsidP="00CA14DB">
            <w:pPr>
              <w:ind w:left="360" w:right="821"/>
              <w:jc w:val="center"/>
              <w:rPr>
                <w:rFonts w:ascii="Garamond" w:eastAsia="Times New Roman" w:hAnsi="Garamond" w:cs="Arial"/>
                <w:sz w:val="25"/>
                <w:szCs w:val="25"/>
              </w:rPr>
            </w:pPr>
          </w:p>
        </w:tc>
      </w:tr>
    </w:tbl>
    <w:p w:rsidR="00CA14DB" w:rsidRPr="00CA14DB" w:rsidRDefault="00CA14DB" w:rsidP="00CA14DB">
      <w:pPr>
        <w:spacing w:after="0" w:line="240" w:lineRule="auto"/>
        <w:ind w:right="-630"/>
        <w:rPr>
          <w:rFonts w:ascii="Garamond" w:eastAsia="Times New Roman" w:hAnsi="Garamond" w:cs="Arial"/>
          <w:sz w:val="24"/>
          <w:szCs w:val="24"/>
        </w:rPr>
      </w:pPr>
    </w:p>
    <w:sectPr w:rsidR="00CA14DB" w:rsidRPr="00CA14DB" w:rsidSect="00284894">
      <w:headerReference w:type="default" r:id="rId7"/>
      <w:pgSz w:w="12240" w:h="15840"/>
      <w:pgMar w:top="1440" w:right="135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894" w:rsidRDefault="00284894" w:rsidP="00284894">
      <w:pPr>
        <w:spacing w:after="0" w:line="240" w:lineRule="auto"/>
      </w:pPr>
      <w:r>
        <w:separator/>
      </w:r>
    </w:p>
  </w:endnote>
  <w:endnote w:type="continuationSeparator" w:id="0">
    <w:p w:rsidR="00284894" w:rsidRDefault="00284894" w:rsidP="00284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894" w:rsidRDefault="00284894" w:rsidP="00284894">
      <w:pPr>
        <w:spacing w:after="0" w:line="240" w:lineRule="auto"/>
      </w:pPr>
      <w:r>
        <w:separator/>
      </w:r>
    </w:p>
  </w:footnote>
  <w:footnote w:type="continuationSeparator" w:id="0">
    <w:p w:rsidR="00284894" w:rsidRDefault="00284894" w:rsidP="002848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894" w:rsidRPr="00CA14DB" w:rsidRDefault="00284894" w:rsidP="00CA14DB">
    <w:pPr>
      <w:pStyle w:val="Header"/>
      <w:shd w:val="clear" w:color="auto" w:fill="000000" w:themeFill="text1"/>
      <w:rPr>
        <w:rFonts w:ascii="Garamond" w:hAnsi="Garamond"/>
        <w:sz w:val="28"/>
        <w:szCs w:val="28"/>
      </w:rPr>
    </w:pPr>
    <w:r w:rsidRPr="00CA14DB">
      <w:rPr>
        <w:rFonts w:ascii="Garamond" w:eastAsia="Times New Roman" w:hAnsi="Garamond" w:cs="Arial"/>
        <w:sz w:val="28"/>
        <w:szCs w:val="28"/>
      </w:rPr>
      <w:t>Factors affecting the location of industry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C5378"/>
    <w:multiLevelType w:val="multilevel"/>
    <w:tmpl w:val="C316D1F0"/>
    <w:lvl w:ilvl="0">
      <w:start w:val="1"/>
      <w:numFmt w:val="bullet"/>
      <w:lvlText w:val=""/>
      <w:lvlJc w:val="left"/>
      <w:pPr>
        <w:tabs>
          <w:tab w:val="num" w:pos="112"/>
        </w:tabs>
        <w:ind w:left="112" w:hanging="360"/>
      </w:pPr>
      <w:rPr>
        <w:rFonts w:ascii="Symbol" w:hAnsi="Symbol" w:hint="default"/>
        <w:sz w:val="20"/>
      </w:rPr>
    </w:lvl>
    <w:lvl w:ilvl="1" w:tentative="1">
      <w:start w:val="1"/>
      <w:numFmt w:val="bullet"/>
      <w:lvlText w:val="o"/>
      <w:lvlJc w:val="left"/>
      <w:pPr>
        <w:tabs>
          <w:tab w:val="num" w:pos="832"/>
        </w:tabs>
        <w:ind w:left="832" w:hanging="360"/>
      </w:pPr>
      <w:rPr>
        <w:rFonts w:ascii="Courier New" w:hAnsi="Courier New" w:hint="default"/>
        <w:sz w:val="20"/>
      </w:rPr>
    </w:lvl>
    <w:lvl w:ilvl="2" w:tentative="1">
      <w:start w:val="1"/>
      <w:numFmt w:val="bullet"/>
      <w:lvlText w:val=""/>
      <w:lvlJc w:val="left"/>
      <w:pPr>
        <w:tabs>
          <w:tab w:val="num" w:pos="1552"/>
        </w:tabs>
        <w:ind w:left="1552" w:hanging="360"/>
      </w:pPr>
      <w:rPr>
        <w:rFonts w:ascii="Wingdings" w:hAnsi="Wingdings" w:hint="default"/>
        <w:sz w:val="20"/>
      </w:rPr>
    </w:lvl>
    <w:lvl w:ilvl="3" w:tentative="1">
      <w:start w:val="1"/>
      <w:numFmt w:val="bullet"/>
      <w:lvlText w:val=""/>
      <w:lvlJc w:val="left"/>
      <w:pPr>
        <w:tabs>
          <w:tab w:val="num" w:pos="2272"/>
        </w:tabs>
        <w:ind w:left="2272" w:hanging="360"/>
      </w:pPr>
      <w:rPr>
        <w:rFonts w:ascii="Wingdings" w:hAnsi="Wingdings" w:hint="default"/>
        <w:sz w:val="20"/>
      </w:rPr>
    </w:lvl>
    <w:lvl w:ilvl="4" w:tentative="1">
      <w:start w:val="1"/>
      <w:numFmt w:val="bullet"/>
      <w:lvlText w:val=""/>
      <w:lvlJc w:val="left"/>
      <w:pPr>
        <w:tabs>
          <w:tab w:val="num" w:pos="2992"/>
        </w:tabs>
        <w:ind w:left="2992" w:hanging="360"/>
      </w:pPr>
      <w:rPr>
        <w:rFonts w:ascii="Wingdings" w:hAnsi="Wingdings" w:hint="default"/>
        <w:sz w:val="20"/>
      </w:rPr>
    </w:lvl>
    <w:lvl w:ilvl="5" w:tentative="1">
      <w:start w:val="1"/>
      <w:numFmt w:val="bullet"/>
      <w:lvlText w:val=""/>
      <w:lvlJc w:val="left"/>
      <w:pPr>
        <w:tabs>
          <w:tab w:val="num" w:pos="3712"/>
        </w:tabs>
        <w:ind w:left="3712" w:hanging="360"/>
      </w:pPr>
      <w:rPr>
        <w:rFonts w:ascii="Wingdings" w:hAnsi="Wingdings" w:hint="default"/>
        <w:sz w:val="20"/>
      </w:rPr>
    </w:lvl>
    <w:lvl w:ilvl="6" w:tentative="1">
      <w:start w:val="1"/>
      <w:numFmt w:val="bullet"/>
      <w:lvlText w:val=""/>
      <w:lvlJc w:val="left"/>
      <w:pPr>
        <w:tabs>
          <w:tab w:val="num" w:pos="4432"/>
        </w:tabs>
        <w:ind w:left="4432" w:hanging="360"/>
      </w:pPr>
      <w:rPr>
        <w:rFonts w:ascii="Wingdings" w:hAnsi="Wingdings" w:hint="default"/>
        <w:sz w:val="20"/>
      </w:rPr>
    </w:lvl>
    <w:lvl w:ilvl="7" w:tentative="1">
      <w:start w:val="1"/>
      <w:numFmt w:val="bullet"/>
      <w:lvlText w:val=""/>
      <w:lvlJc w:val="left"/>
      <w:pPr>
        <w:tabs>
          <w:tab w:val="num" w:pos="5152"/>
        </w:tabs>
        <w:ind w:left="5152" w:hanging="360"/>
      </w:pPr>
      <w:rPr>
        <w:rFonts w:ascii="Wingdings" w:hAnsi="Wingdings" w:hint="default"/>
        <w:sz w:val="20"/>
      </w:rPr>
    </w:lvl>
    <w:lvl w:ilvl="8" w:tentative="1">
      <w:start w:val="1"/>
      <w:numFmt w:val="bullet"/>
      <w:lvlText w:val=""/>
      <w:lvlJc w:val="left"/>
      <w:pPr>
        <w:tabs>
          <w:tab w:val="num" w:pos="5872"/>
        </w:tabs>
        <w:ind w:left="5872" w:hanging="360"/>
      </w:pPr>
      <w:rPr>
        <w:rFonts w:ascii="Wingdings" w:hAnsi="Wingdings" w:hint="default"/>
        <w:sz w:val="20"/>
      </w:rPr>
    </w:lvl>
  </w:abstractNum>
  <w:abstractNum w:abstractNumId="1">
    <w:nsid w:val="22AF4401"/>
    <w:multiLevelType w:val="hybridMultilevel"/>
    <w:tmpl w:val="195A06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336730F6"/>
    <w:multiLevelType w:val="multilevel"/>
    <w:tmpl w:val="FADC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0531F4"/>
    <w:multiLevelType w:val="multilevel"/>
    <w:tmpl w:val="17683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B6232E"/>
    <w:multiLevelType w:val="hybridMultilevel"/>
    <w:tmpl w:val="C9B4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1655A2"/>
    <w:multiLevelType w:val="hybridMultilevel"/>
    <w:tmpl w:val="D96A567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7A850EC5"/>
    <w:multiLevelType w:val="multilevel"/>
    <w:tmpl w:val="B736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284894"/>
    <w:rsid w:val="00284894"/>
    <w:rsid w:val="003A17B1"/>
    <w:rsid w:val="005A20C5"/>
    <w:rsid w:val="006D60D4"/>
    <w:rsid w:val="00836AA9"/>
    <w:rsid w:val="00C23D3E"/>
    <w:rsid w:val="00CA14DB"/>
    <w:rsid w:val="00D33A97"/>
    <w:rsid w:val="00D57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s-content-rb-glossary3">
    <w:name w:val="bs-content-rb-glossary3"/>
    <w:basedOn w:val="DefaultParagraphFont"/>
    <w:rsid w:val="00284894"/>
    <w:rPr>
      <w:i/>
      <w:iCs/>
      <w:shd w:val="clear" w:color="auto" w:fill="FBF49C"/>
    </w:rPr>
  </w:style>
  <w:style w:type="paragraph" w:styleId="Header">
    <w:name w:val="header"/>
    <w:basedOn w:val="Normal"/>
    <w:link w:val="HeaderChar"/>
    <w:uiPriority w:val="99"/>
    <w:semiHidden/>
    <w:unhideWhenUsed/>
    <w:rsid w:val="002848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4894"/>
  </w:style>
  <w:style w:type="paragraph" w:styleId="Footer">
    <w:name w:val="footer"/>
    <w:basedOn w:val="Normal"/>
    <w:link w:val="FooterChar"/>
    <w:uiPriority w:val="99"/>
    <w:semiHidden/>
    <w:unhideWhenUsed/>
    <w:rsid w:val="002848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4894"/>
  </w:style>
  <w:style w:type="paragraph" w:styleId="ListParagraph">
    <w:name w:val="List Paragraph"/>
    <w:basedOn w:val="Normal"/>
    <w:uiPriority w:val="34"/>
    <w:qFormat/>
    <w:rsid w:val="00284894"/>
    <w:pPr>
      <w:ind w:left="720"/>
      <w:contextualSpacing/>
    </w:pPr>
  </w:style>
  <w:style w:type="table" w:styleId="TableGrid">
    <w:name w:val="Table Grid"/>
    <w:basedOn w:val="TableNormal"/>
    <w:uiPriority w:val="59"/>
    <w:rsid w:val="00CA1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067018">
      <w:bodyDiv w:val="1"/>
      <w:marLeft w:val="0"/>
      <w:marRight w:val="0"/>
      <w:marTop w:val="0"/>
      <w:marBottom w:val="0"/>
      <w:divBdr>
        <w:top w:val="none" w:sz="0" w:space="0" w:color="auto"/>
        <w:left w:val="none" w:sz="0" w:space="0" w:color="auto"/>
        <w:bottom w:val="none" w:sz="0" w:space="0" w:color="auto"/>
        <w:right w:val="none" w:sz="0" w:space="0" w:color="auto"/>
      </w:divBdr>
      <w:divsChild>
        <w:div w:id="719329495">
          <w:marLeft w:val="0"/>
          <w:marRight w:val="0"/>
          <w:marTop w:val="0"/>
          <w:marBottom w:val="0"/>
          <w:divBdr>
            <w:top w:val="none" w:sz="0" w:space="0" w:color="auto"/>
            <w:left w:val="none" w:sz="0" w:space="0" w:color="auto"/>
            <w:bottom w:val="none" w:sz="0" w:space="0" w:color="auto"/>
            <w:right w:val="none" w:sz="0" w:space="0" w:color="auto"/>
          </w:divBdr>
          <w:divsChild>
            <w:div w:id="2070809892">
              <w:marLeft w:val="0"/>
              <w:marRight w:val="0"/>
              <w:marTop w:val="0"/>
              <w:marBottom w:val="0"/>
              <w:divBdr>
                <w:top w:val="none" w:sz="0" w:space="0" w:color="auto"/>
                <w:left w:val="none" w:sz="0" w:space="0" w:color="auto"/>
                <w:bottom w:val="none" w:sz="0" w:space="0" w:color="auto"/>
                <w:right w:val="none" w:sz="0" w:space="0" w:color="auto"/>
              </w:divBdr>
              <w:divsChild>
                <w:div w:id="1611471296">
                  <w:marLeft w:val="0"/>
                  <w:marRight w:val="0"/>
                  <w:marTop w:val="0"/>
                  <w:marBottom w:val="0"/>
                  <w:divBdr>
                    <w:top w:val="none" w:sz="0" w:space="0" w:color="auto"/>
                    <w:left w:val="none" w:sz="0" w:space="0" w:color="auto"/>
                    <w:bottom w:val="none" w:sz="0" w:space="0" w:color="auto"/>
                    <w:right w:val="none" w:sz="0" w:space="0" w:color="auto"/>
                  </w:divBdr>
                  <w:divsChild>
                    <w:div w:id="115638263">
                      <w:marLeft w:val="0"/>
                      <w:marRight w:val="0"/>
                      <w:marTop w:val="262"/>
                      <w:marBottom w:val="262"/>
                      <w:divBdr>
                        <w:top w:val="none" w:sz="0" w:space="0" w:color="auto"/>
                        <w:left w:val="none" w:sz="0" w:space="0" w:color="auto"/>
                        <w:bottom w:val="none" w:sz="0" w:space="0" w:color="auto"/>
                        <w:right w:val="none" w:sz="0" w:space="0" w:color="auto"/>
                      </w:divBdr>
                      <w:divsChild>
                        <w:div w:id="2116635917">
                          <w:marLeft w:val="0"/>
                          <w:marRight w:val="0"/>
                          <w:marTop w:val="0"/>
                          <w:marBottom w:val="0"/>
                          <w:divBdr>
                            <w:top w:val="none" w:sz="0" w:space="0" w:color="auto"/>
                            <w:left w:val="none" w:sz="0" w:space="0" w:color="auto"/>
                            <w:bottom w:val="none" w:sz="0" w:space="0" w:color="auto"/>
                            <w:right w:val="none" w:sz="0" w:space="0" w:color="auto"/>
                          </w:divBdr>
                          <w:divsChild>
                            <w:div w:id="1674869168">
                              <w:marLeft w:val="0"/>
                              <w:marRight w:val="0"/>
                              <w:marTop w:val="262"/>
                              <w:marBottom w:val="262"/>
                              <w:divBdr>
                                <w:top w:val="none" w:sz="0" w:space="0" w:color="auto"/>
                                <w:left w:val="none" w:sz="0" w:space="0" w:color="auto"/>
                                <w:bottom w:val="none" w:sz="0" w:space="0" w:color="auto"/>
                                <w:right w:val="none" w:sz="0" w:space="0" w:color="auto"/>
                              </w:divBdr>
                              <w:divsChild>
                                <w:div w:id="1133209269">
                                  <w:marLeft w:val="0"/>
                                  <w:marRight w:val="0"/>
                                  <w:marTop w:val="0"/>
                                  <w:marBottom w:val="0"/>
                                  <w:divBdr>
                                    <w:top w:val="none" w:sz="0" w:space="0" w:color="auto"/>
                                    <w:left w:val="none" w:sz="0" w:space="0" w:color="auto"/>
                                    <w:bottom w:val="none" w:sz="0" w:space="0" w:color="auto"/>
                                    <w:right w:val="none" w:sz="0" w:space="0" w:color="auto"/>
                                  </w:divBdr>
                                  <w:divsChild>
                                    <w:div w:id="182407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43">
      <w:bodyDiv w:val="1"/>
      <w:marLeft w:val="0"/>
      <w:marRight w:val="0"/>
      <w:marTop w:val="0"/>
      <w:marBottom w:val="0"/>
      <w:divBdr>
        <w:top w:val="none" w:sz="0" w:space="0" w:color="auto"/>
        <w:left w:val="none" w:sz="0" w:space="0" w:color="auto"/>
        <w:bottom w:val="none" w:sz="0" w:space="0" w:color="auto"/>
        <w:right w:val="none" w:sz="0" w:space="0" w:color="auto"/>
      </w:divBdr>
      <w:divsChild>
        <w:div w:id="1561598531">
          <w:marLeft w:val="0"/>
          <w:marRight w:val="0"/>
          <w:marTop w:val="0"/>
          <w:marBottom w:val="0"/>
          <w:divBdr>
            <w:top w:val="none" w:sz="0" w:space="0" w:color="auto"/>
            <w:left w:val="none" w:sz="0" w:space="0" w:color="auto"/>
            <w:bottom w:val="none" w:sz="0" w:space="0" w:color="auto"/>
            <w:right w:val="none" w:sz="0" w:space="0" w:color="auto"/>
          </w:divBdr>
          <w:divsChild>
            <w:div w:id="438453609">
              <w:marLeft w:val="0"/>
              <w:marRight w:val="0"/>
              <w:marTop w:val="0"/>
              <w:marBottom w:val="0"/>
              <w:divBdr>
                <w:top w:val="none" w:sz="0" w:space="0" w:color="auto"/>
                <w:left w:val="none" w:sz="0" w:space="0" w:color="auto"/>
                <w:bottom w:val="none" w:sz="0" w:space="0" w:color="auto"/>
                <w:right w:val="none" w:sz="0" w:space="0" w:color="auto"/>
              </w:divBdr>
              <w:divsChild>
                <w:div w:id="2033072446">
                  <w:marLeft w:val="4264"/>
                  <w:marRight w:val="281"/>
                  <w:marTop w:val="0"/>
                  <w:marBottom w:val="94"/>
                  <w:divBdr>
                    <w:top w:val="none" w:sz="0" w:space="0" w:color="auto"/>
                    <w:left w:val="none" w:sz="0" w:space="0" w:color="auto"/>
                    <w:bottom w:val="none" w:sz="0" w:space="0" w:color="auto"/>
                    <w:right w:val="none" w:sz="0" w:space="0" w:color="auto"/>
                  </w:divBdr>
                  <w:divsChild>
                    <w:div w:id="90397225">
                      <w:marLeft w:val="0"/>
                      <w:marRight w:val="0"/>
                      <w:marTop w:val="0"/>
                      <w:marBottom w:val="0"/>
                      <w:divBdr>
                        <w:top w:val="none" w:sz="0" w:space="0" w:color="auto"/>
                        <w:left w:val="none" w:sz="0" w:space="0" w:color="auto"/>
                        <w:bottom w:val="none" w:sz="0" w:space="0" w:color="auto"/>
                        <w:right w:val="none" w:sz="0" w:space="0" w:color="auto"/>
                      </w:divBdr>
                      <w:divsChild>
                        <w:div w:id="335766378">
                          <w:marLeft w:val="0"/>
                          <w:marRight w:val="0"/>
                          <w:marTop w:val="0"/>
                          <w:marBottom w:val="0"/>
                          <w:divBdr>
                            <w:top w:val="none" w:sz="0" w:space="0" w:color="auto"/>
                            <w:left w:val="none" w:sz="0" w:space="0" w:color="auto"/>
                            <w:bottom w:val="none" w:sz="0" w:space="0" w:color="auto"/>
                            <w:right w:val="none" w:sz="0" w:space="0" w:color="auto"/>
                          </w:divBdr>
                          <w:divsChild>
                            <w:div w:id="1728339782">
                              <w:marLeft w:val="0"/>
                              <w:marRight w:val="0"/>
                              <w:marTop w:val="0"/>
                              <w:marBottom w:val="0"/>
                              <w:divBdr>
                                <w:top w:val="none" w:sz="0" w:space="0" w:color="auto"/>
                                <w:left w:val="none" w:sz="0" w:space="0" w:color="auto"/>
                                <w:bottom w:val="none" w:sz="0" w:space="0" w:color="auto"/>
                                <w:right w:val="none" w:sz="0" w:space="0" w:color="auto"/>
                              </w:divBdr>
                              <w:divsChild>
                                <w:div w:id="30782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93570">
      <w:bodyDiv w:val="1"/>
      <w:marLeft w:val="0"/>
      <w:marRight w:val="0"/>
      <w:marTop w:val="0"/>
      <w:marBottom w:val="0"/>
      <w:divBdr>
        <w:top w:val="none" w:sz="0" w:space="0" w:color="auto"/>
        <w:left w:val="none" w:sz="0" w:space="0" w:color="auto"/>
        <w:bottom w:val="none" w:sz="0" w:space="0" w:color="auto"/>
        <w:right w:val="none" w:sz="0" w:space="0" w:color="auto"/>
      </w:divBdr>
      <w:divsChild>
        <w:div w:id="1238320200">
          <w:marLeft w:val="0"/>
          <w:marRight w:val="0"/>
          <w:marTop w:val="0"/>
          <w:marBottom w:val="0"/>
          <w:divBdr>
            <w:top w:val="none" w:sz="0" w:space="0" w:color="auto"/>
            <w:left w:val="none" w:sz="0" w:space="0" w:color="auto"/>
            <w:bottom w:val="none" w:sz="0" w:space="0" w:color="auto"/>
            <w:right w:val="none" w:sz="0" w:space="0" w:color="auto"/>
          </w:divBdr>
          <w:divsChild>
            <w:div w:id="1739161270">
              <w:marLeft w:val="0"/>
              <w:marRight w:val="0"/>
              <w:marTop w:val="0"/>
              <w:marBottom w:val="0"/>
              <w:divBdr>
                <w:top w:val="none" w:sz="0" w:space="0" w:color="auto"/>
                <w:left w:val="none" w:sz="0" w:space="0" w:color="auto"/>
                <w:bottom w:val="none" w:sz="0" w:space="0" w:color="auto"/>
                <w:right w:val="none" w:sz="0" w:space="0" w:color="auto"/>
              </w:divBdr>
              <w:divsChild>
                <w:div w:id="202787651">
                  <w:marLeft w:val="0"/>
                  <w:marRight w:val="0"/>
                  <w:marTop w:val="0"/>
                  <w:marBottom w:val="0"/>
                  <w:divBdr>
                    <w:top w:val="none" w:sz="0" w:space="0" w:color="auto"/>
                    <w:left w:val="none" w:sz="0" w:space="0" w:color="auto"/>
                    <w:bottom w:val="none" w:sz="0" w:space="0" w:color="auto"/>
                    <w:right w:val="none" w:sz="0" w:space="0" w:color="auto"/>
                  </w:divBdr>
                  <w:divsChild>
                    <w:div w:id="1190414314">
                      <w:marLeft w:val="0"/>
                      <w:marRight w:val="0"/>
                      <w:marTop w:val="262"/>
                      <w:marBottom w:val="262"/>
                      <w:divBdr>
                        <w:top w:val="none" w:sz="0" w:space="0" w:color="auto"/>
                        <w:left w:val="none" w:sz="0" w:space="0" w:color="auto"/>
                        <w:bottom w:val="none" w:sz="0" w:space="0" w:color="auto"/>
                        <w:right w:val="none" w:sz="0" w:space="0" w:color="auto"/>
                      </w:divBdr>
                      <w:divsChild>
                        <w:div w:id="713768536">
                          <w:marLeft w:val="0"/>
                          <w:marRight w:val="0"/>
                          <w:marTop w:val="0"/>
                          <w:marBottom w:val="0"/>
                          <w:divBdr>
                            <w:top w:val="none" w:sz="0" w:space="0" w:color="auto"/>
                            <w:left w:val="none" w:sz="0" w:space="0" w:color="auto"/>
                            <w:bottom w:val="none" w:sz="0" w:space="0" w:color="auto"/>
                            <w:right w:val="none" w:sz="0" w:space="0" w:color="auto"/>
                          </w:divBdr>
                          <w:divsChild>
                            <w:div w:id="1437824413">
                              <w:marLeft w:val="0"/>
                              <w:marRight w:val="0"/>
                              <w:marTop w:val="262"/>
                              <w:marBottom w:val="262"/>
                              <w:divBdr>
                                <w:top w:val="none" w:sz="0" w:space="0" w:color="auto"/>
                                <w:left w:val="none" w:sz="0" w:space="0" w:color="auto"/>
                                <w:bottom w:val="none" w:sz="0" w:space="0" w:color="auto"/>
                                <w:right w:val="none" w:sz="0" w:space="0" w:color="auto"/>
                              </w:divBdr>
                              <w:divsChild>
                                <w:div w:id="1757094169">
                                  <w:marLeft w:val="0"/>
                                  <w:marRight w:val="0"/>
                                  <w:marTop w:val="0"/>
                                  <w:marBottom w:val="0"/>
                                  <w:divBdr>
                                    <w:top w:val="none" w:sz="0" w:space="0" w:color="auto"/>
                                    <w:left w:val="none" w:sz="0" w:space="0" w:color="auto"/>
                                    <w:bottom w:val="none" w:sz="0" w:space="0" w:color="auto"/>
                                    <w:right w:val="none" w:sz="0" w:space="0" w:color="auto"/>
                                  </w:divBdr>
                                  <w:divsChild>
                                    <w:div w:id="4684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283340">
      <w:bodyDiv w:val="1"/>
      <w:marLeft w:val="0"/>
      <w:marRight w:val="0"/>
      <w:marTop w:val="0"/>
      <w:marBottom w:val="0"/>
      <w:divBdr>
        <w:top w:val="none" w:sz="0" w:space="0" w:color="auto"/>
        <w:left w:val="none" w:sz="0" w:space="0" w:color="auto"/>
        <w:bottom w:val="none" w:sz="0" w:space="0" w:color="auto"/>
        <w:right w:val="none" w:sz="0" w:space="0" w:color="auto"/>
      </w:divBdr>
      <w:divsChild>
        <w:div w:id="1159423351">
          <w:marLeft w:val="0"/>
          <w:marRight w:val="0"/>
          <w:marTop w:val="0"/>
          <w:marBottom w:val="0"/>
          <w:divBdr>
            <w:top w:val="none" w:sz="0" w:space="0" w:color="auto"/>
            <w:left w:val="none" w:sz="0" w:space="0" w:color="auto"/>
            <w:bottom w:val="none" w:sz="0" w:space="0" w:color="auto"/>
            <w:right w:val="none" w:sz="0" w:space="0" w:color="auto"/>
          </w:divBdr>
          <w:divsChild>
            <w:div w:id="1419869181">
              <w:marLeft w:val="0"/>
              <w:marRight w:val="0"/>
              <w:marTop w:val="0"/>
              <w:marBottom w:val="0"/>
              <w:divBdr>
                <w:top w:val="none" w:sz="0" w:space="0" w:color="auto"/>
                <w:left w:val="none" w:sz="0" w:space="0" w:color="auto"/>
                <w:bottom w:val="none" w:sz="0" w:space="0" w:color="auto"/>
                <w:right w:val="none" w:sz="0" w:space="0" w:color="auto"/>
              </w:divBdr>
              <w:divsChild>
                <w:div w:id="596593598">
                  <w:marLeft w:val="0"/>
                  <w:marRight w:val="0"/>
                  <w:marTop w:val="0"/>
                  <w:marBottom w:val="0"/>
                  <w:divBdr>
                    <w:top w:val="none" w:sz="0" w:space="0" w:color="auto"/>
                    <w:left w:val="none" w:sz="0" w:space="0" w:color="auto"/>
                    <w:bottom w:val="none" w:sz="0" w:space="0" w:color="auto"/>
                    <w:right w:val="none" w:sz="0" w:space="0" w:color="auto"/>
                  </w:divBdr>
                  <w:divsChild>
                    <w:div w:id="126826677">
                      <w:marLeft w:val="0"/>
                      <w:marRight w:val="0"/>
                      <w:marTop w:val="262"/>
                      <w:marBottom w:val="262"/>
                      <w:divBdr>
                        <w:top w:val="none" w:sz="0" w:space="0" w:color="auto"/>
                        <w:left w:val="none" w:sz="0" w:space="0" w:color="auto"/>
                        <w:bottom w:val="none" w:sz="0" w:space="0" w:color="auto"/>
                        <w:right w:val="none" w:sz="0" w:space="0" w:color="auto"/>
                      </w:divBdr>
                      <w:divsChild>
                        <w:div w:id="1761290763">
                          <w:marLeft w:val="0"/>
                          <w:marRight w:val="0"/>
                          <w:marTop w:val="0"/>
                          <w:marBottom w:val="0"/>
                          <w:divBdr>
                            <w:top w:val="none" w:sz="0" w:space="0" w:color="auto"/>
                            <w:left w:val="none" w:sz="0" w:space="0" w:color="auto"/>
                            <w:bottom w:val="none" w:sz="0" w:space="0" w:color="auto"/>
                            <w:right w:val="none" w:sz="0" w:space="0" w:color="auto"/>
                          </w:divBdr>
                          <w:divsChild>
                            <w:div w:id="1320616963">
                              <w:marLeft w:val="0"/>
                              <w:marRight w:val="0"/>
                              <w:marTop w:val="262"/>
                              <w:marBottom w:val="262"/>
                              <w:divBdr>
                                <w:top w:val="none" w:sz="0" w:space="0" w:color="auto"/>
                                <w:left w:val="none" w:sz="0" w:space="0" w:color="auto"/>
                                <w:bottom w:val="none" w:sz="0" w:space="0" w:color="auto"/>
                                <w:right w:val="none" w:sz="0" w:space="0" w:color="auto"/>
                              </w:divBdr>
                              <w:divsChild>
                                <w:div w:id="556284557">
                                  <w:marLeft w:val="0"/>
                                  <w:marRight w:val="0"/>
                                  <w:marTop w:val="0"/>
                                  <w:marBottom w:val="0"/>
                                  <w:divBdr>
                                    <w:top w:val="none" w:sz="0" w:space="0" w:color="auto"/>
                                    <w:left w:val="none" w:sz="0" w:space="0" w:color="auto"/>
                                    <w:bottom w:val="none" w:sz="0" w:space="0" w:color="auto"/>
                                    <w:right w:val="none" w:sz="0" w:space="0" w:color="auto"/>
                                  </w:divBdr>
                                  <w:divsChild>
                                    <w:div w:id="1624116646">
                                      <w:marLeft w:val="0"/>
                                      <w:marRight w:val="0"/>
                                      <w:marTop w:val="0"/>
                                      <w:marBottom w:val="0"/>
                                      <w:divBdr>
                                        <w:top w:val="none" w:sz="0" w:space="0" w:color="auto"/>
                                        <w:left w:val="none" w:sz="0" w:space="0" w:color="auto"/>
                                        <w:bottom w:val="none" w:sz="0" w:space="0" w:color="auto"/>
                                        <w:right w:val="none" w:sz="0" w:space="0" w:color="auto"/>
                                      </w:divBdr>
                                      <w:divsChild>
                                        <w:div w:id="1251233877">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647</Words>
  <Characters>3694</Characters>
  <Application>Microsoft Office Word</Application>
  <DocSecurity>0</DocSecurity>
  <Lines>30</Lines>
  <Paragraphs>8</Paragraphs>
  <ScaleCrop>false</ScaleCrop>
  <Company>CIS</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dbevan</dc:creator>
  <cp:keywords/>
  <dc:description/>
  <cp:lastModifiedBy>dbevan</cp:lastModifiedBy>
  <cp:revision>7</cp:revision>
  <cp:lastPrinted>2013-04-17T02:12:00Z</cp:lastPrinted>
  <dcterms:created xsi:type="dcterms:W3CDTF">2012-02-27T01:26:00Z</dcterms:created>
  <dcterms:modified xsi:type="dcterms:W3CDTF">2013-04-17T02:46:00Z</dcterms:modified>
</cp:coreProperties>
</file>