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29"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90"/>
        <w:gridCol w:w="3690"/>
        <w:gridCol w:w="4860"/>
        <w:gridCol w:w="4089"/>
      </w:tblGrid>
      <w:tr w:rsidR="00276366" w:rsidRPr="00CC44F8" w:rsidTr="009823D7">
        <w:trPr>
          <w:trHeight w:val="435"/>
        </w:trPr>
        <w:tc>
          <w:tcPr>
            <w:tcW w:w="1990" w:type="dxa"/>
            <w:shd w:val="clear" w:color="auto" w:fill="B6DDE8"/>
            <w:tcMar>
              <w:top w:w="55" w:type="dxa"/>
              <w:left w:w="55" w:type="dxa"/>
              <w:bottom w:w="55" w:type="dxa"/>
              <w:right w:w="55" w:type="dxa"/>
            </w:tcMar>
          </w:tcPr>
          <w:p w:rsidR="00276366" w:rsidRPr="00CC44F8" w:rsidRDefault="00276366" w:rsidP="00120F84">
            <w:pPr>
              <w:pStyle w:val="TableContents"/>
              <w:tabs>
                <w:tab w:val="right" w:pos="2398"/>
              </w:tabs>
              <w:jc w:val="center"/>
              <w:rPr>
                <w:rFonts w:ascii="Garamond" w:hAnsi="Garamond" w:cs="Times New Roman"/>
                <w:b/>
              </w:rPr>
            </w:pPr>
            <w:r w:rsidRPr="00CC44F8">
              <w:rPr>
                <w:rFonts w:ascii="Garamond" w:hAnsi="Garamond" w:cs="Times New Roman"/>
                <w:b/>
              </w:rPr>
              <w:t>Topic / Content</w:t>
            </w:r>
          </w:p>
        </w:tc>
        <w:tc>
          <w:tcPr>
            <w:tcW w:w="3690" w:type="dxa"/>
            <w:shd w:val="clear" w:color="auto" w:fill="B6DDE8"/>
            <w:tcMar>
              <w:top w:w="0" w:type="dxa"/>
              <w:left w:w="10" w:type="dxa"/>
              <w:bottom w:w="0" w:type="dxa"/>
              <w:right w:w="10" w:type="dxa"/>
            </w:tcMar>
          </w:tcPr>
          <w:p w:rsidR="00276366" w:rsidRPr="00CC44F8" w:rsidRDefault="00276366" w:rsidP="00120F84">
            <w:pPr>
              <w:pStyle w:val="TableContents"/>
              <w:jc w:val="center"/>
              <w:rPr>
                <w:rFonts w:ascii="Garamond" w:hAnsi="Garamond" w:cs="Times New Roman"/>
                <w:b/>
              </w:rPr>
            </w:pPr>
            <w:r w:rsidRPr="00CC44F8">
              <w:rPr>
                <w:rFonts w:ascii="Garamond" w:hAnsi="Garamond" w:cs="Times New Roman"/>
                <w:b/>
              </w:rPr>
              <w:t>Learning Outcome</w:t>
            </w:r>
          </w:p>
        </w:tc>
        <w:tc>
          <w:tcPr>
            <w:tcW w:w="4860" w:type="dxa"/>
            <w:shd w:val="clear" w:color="auto" w:fill="B6DDE8"/>
            <w:tcMar>
              <w:top w:w="55" w:type="dxa"/>
              <w:left w:w="55" w:type="dxa"/>
              <w:bottom w:w="55" w:type="dxa"/>
              <w:right w:w="55" w:type="dxa"/>
            </w:tcMar>
          </w:tcPr>
          <w:p w:rsidR="00276366" w:rsidRPr="00CC44F8" w:rsidRDefault="00276366" w:rsidP="00120F84">
            <w:pPr>
              <w:pStyle w:val="TableContents"/>
              <w:jc w:val="center"/>
              <w:rPr>
                <w:rFonts w:ascii="Garamond" w:hAnsi="Garamond" w:cs="Times New Roman"/>
                <w:b/>
              </w:rPr>
            </w:pPr>
            <w:r w:rsidRPr="00CC44F8">
              <w:rPr>
                <w:rFonts w:ascii="Garamond" w:hAnsi="Garamond" w:cs="Times New Roman"/>
                <w:b/>
              </w:rPr>
              <w:t>Activities / Assessment</w:t>
            </w:r>
          </w:p>
        </w:tc>
        <w:tc>
          <w:tcPr>
            <w:tcW w:w="4089" w:type="dxa"/>
            <w:shd w:val="clear" w:color="auto" w:fill="B6DDE8"/>
            <w:tcMar>
              <w:top w:w="0" w:type="dxa"/>
              <w:left w:w="10" w:type="dxa"/>
              <w:bottom w:w="0" w:type="dxa"/>
              <w:right w:w="10" w:type="dxa"/>
            </w:tcMar>
          </w:tcPr>
          <w:p w:rsidR="00276366" w:rsidRPr="00CC44F8" w:rsidRDefault="00276366" w:rsidP="00120F84">
            <w:pPr>
              <w:pStyle w:val="TableContents"/>
              <w:jc w:val="center"/>
              <w:rPr>
                <w:rFonts w:ascii="Garamond" w:hAnsi="Garamond" w:cs="Times New Roman"/>
                <w:b/>
              </w:rPr>
            </w:pPr>
            <w:r w:rsidRPr="00CC44F8">
              <w:rPr>
                <w:rFonts w:ascii="Garamond" w:hAnsi="Garamond" w:cs="Times New Roman"/>
                <w:b/>
              </w:rPr>
              <w:t>Resources</w:t>
            </w:r>
          </w:p>
        </w:tc>
      </w:tr>
      <w:tr w:rsidR="00276366" w:rsidRPr="00E819A9" w:rsidTr="009823D7">
        <w:tc>
          <w:tcPr>
            <w:tcW w:w="1990" w:type="dxa"/>
            <w:shd w:val="clear" w:color="auto" w:fill="auto"/>
            <w:tcMar>
              <w:top w:w="55" w:type="dxa"/>
              <w:left w:w="55" w:type="dxa"/>
              <w:bottom w:w="55" w:type="dxa"/>
              <w:right w:w="55" w:type="dxa"/>
            </w:tcMar>
          </w:tcPr>
          <w:p w:rsidR="00276366" w:rsidRPr="00E819A9" w:rsidRDefault="00276366" w:rsidP="00276366">
            <w:pPr>
              <w:autoSpaceDE w:val="0"/>
              <w:adjustRightInd w:val="0"/>
              <w:rPr>
                <w:rFonts w:ascii="Garamond" w:eastAsia="Times New Roman" w:hAnsi="Garamond"/>
                <w:b/>
                <w:bCs/>
                <w:lang w:eastAsia="ja-JP"/>
              </w:rPr>
            </w:pPr>
            <w:r>
              <w:rPr>
                <w:rFonts w:ascii="Garamond" w:eastAsia="Times New Roman" w:hAnsi="Garamond"/>
                <w:b/>
                <w:bCs/>
                <w:lang w:eastAsia="ja-JP"/>
              </w:rPr>
              <w:t>The Geography of Ancient China</w:t>
            </w:r>
          </w:p>
        </w:tc>
        <w:tc>
          <w:tcPr>
            <w:tcW w:w="3690" w:type="dxa"/>
            <w:shd w:val="clear" w:color="auto" w:fill="auto"/>
            <w:tcMar>
              <w:top w:w="0" w:type="dxa"/>
              <w:left w:w="10" w:type="dxa"/>
              <w:bottom w:w="0" w:type="dxa"/>
              <w:right w:w="10" w:type="dxa"/>
            </w:tcMar>
          </w:tcPr>
          <w:p w:rsidR="00276366" w:rsidRPr="00F50763" w:rsidRDefault="00276366" w:rsidP="00120F84">
            <w:pPr>
              <w:autoSpaceDE w:val="0"/>
              <w:adjustRightInd w:val="0"/>
              <w:rPr>
                <w:rFonts w:ascii="Garamond" w:eastAsia="Times New Roman" w:hAnsi="Garamond"/>
                <w:lang w:eastAsia="ja-JP"/>
              </w:rPr>
            </w:pPr>
            <w:r w:rsidRPr="00F50763">
              <w:rPr>
                <w:rFonts w:ascii="Garamond" w:eastAsia="Times New Roman" w:hAnsi="Garamond"/>
                <w:lang w:eastAsia="ja-JP"/>
              </w:rPr>
              <w:t>Students should be able to:</w:t>
            </w:r>
          </w:p>
          <w:p w:rsidR="00276366" w:rsidRPr="00F50763" w:rsidRDefault="00276366" w:rsidP="00120F84">
            <w:pPr>
              <w:autoSpaceDE w:val="0"/>
              <w:adjustRightInd w:val="0"/>
              <w:rPr>
                <w:rFonts w:ascii="Garamond" w:eastAsia="Times New Roman" w:hAnsi="Garamond"/>
                <w:lang w:eastAsia="ja-JP"/>
              </w:rPr>
            </w:pPr>
          </w:p>
          <w:p w:rsidR="00276366" w:rsidRPr="00F50763" w:rsidRDefault="00276366" w:rsidP="00120F84">
            <w:pPr>
              <w:rPr>
                <w:rFonts w:ascii="Garamond" w:hAnsi="Garamond"/>
                <w:lang w:val="en-CA"/>
              </w:rPr>
            </w:pPr>
            <w:r w:rsidRPr="00F50763">
              <w:rPr>
                <w:rFonts w:ascii="Garamond" w:eastAsia="Times New Roman" w:hAnsi="Garamond"/>
                <w:lang w:eastAsia="ja-JP"/>
              </w:rPr>
              <w:t xml:space="preserve">Understand the </w:t>
            </w:r>
            <w:r w:rsidRPr="00F50763">
              <w:rPr>
                <w:rFonts w:ascii="Garamond" w:hAnsi="Garamond"/>
                <w:lang w:eastAsia="ja-JP"/>
              </w:rPr>
              <w:t xml:space="preserve">three kinds of maps, elements of a map, and making maps. </w:t>
            </w:r>
          </w:p>
          <w:p w:rsidR="00276366" w:rsidRDefault="00276366" w:rsidP="00120F84">
            <w:pPr>
              <w:rPr>
                <w:rFonts w:ascii="Garamond" w:hAnsi="Garamond"/>
                <w:lang w:eastAsia="ja-JP"/>
              </w:rPr>
            </w:pPr>
            <w:proofErr w:type="gramStart"/>
            <w:r w:rsidRPr="00F50763">
              <w:rPr>
                <w:rFonts w:ascii="Garamond" w:hAnsi="Garamond"/>
                <w:lang w:eastAsia="ja-JP"/>
              </w:rPr>
              <w:t>use</w:t>
            </w:r>
            <w:proofErr w:type="gramEnd"/>
            <w:r w:rsidRPr="00F50763">
              <w:rPr>
                <w:rFonts w:ascii="Garamond" w:hAnsi="Garamond"/>
                <w:lang w:eastAsia="ja-JP"/>
              </w:rPr>
              <w:t xml:space="preserve"> an atlas index. This is applied to making a </w:t>
            </w:r>
            <w:r>
              <w:rPr>
                <w:rFonts w:ascii="Garamond" w:hAnsi="Garamond"/>
              </w:rPr>
              <w:t>map of China</w:t>
            </w:r>
            <w:r w:rsidRPr="00F50763">
              <w:rPr>
                <w:rFonts w:ascii="Garamond" w:hAnsi="Garamond"/>
              </w:rPr>
              <w:t xml:space="preserve"> and its specific physical features.</w:t>
            </w:r>
            <w:r w:rsidRPr="00F50763">
              <w:rPr>
                <w:rFonts w:ascii="Garamond" w:hAnsi="Garamond"/>
                <w:lang w:eastAsia="ja-JP"/>
              </w:rPr>
              <w:t xml:space="preserve"> </w:t>
            </w:r>
          </w:p>
          <w:p w:rsidR="00276366" w:rsidRPr="00F50763" w:rsidRDefault="00276366" w:rsidP="00120F84">
            <w:pPr>
              <w:rPr>
                <w:rFonts w:ascii="Garamond" w:hAnsi="Garamond"/>
                <w:lang w:eastAsia="ja-JP"/>
              </w:rPr>
            </w:pPr>
          </w:p>
          <w:p w:rsidR="00276366" w:rsidRPr="00F50763" w:rsidRDefault="00276366" w:rsidP="00120F84">
            <w:pPr>
              <w:rPr>
                <w:rFonts w:ascii="Garamond" w:hAnsi="Garamond"/>
                <w:lang w:eastAsia="ja-JP"/>
              </w:rPr>
            </w:pPr>
            <w:r>
              <w:rPr>
                <w:rFonts w:ascii="Garamond" w:hAnsi="Garamond"/>
                <w:lang w:eastAsia="ja-JP"/>
              </w:rPr>
              <w:t>U</w:t>
            </w:r>
            <w:r w:rsidRPr="00F50763">
              <w:rPr>
                <w:rFonts w:ascii="Garamond" w:hAnsi="Garamond"/>
                <w:lang w:eastAsia="ja-JP"/>
              </w:rPr>
              <w:t>se this map to</w:t>
            </w:r>
            <w:r>
              <w:rPr>
                <w:rFonts w:ascii="Garamond" w:hAnsi="Garamond"/>
              </w:rPr>
              <w:t xml:space="preserve"> infer how China</w:t>
            </w:r>
            <w:r w:rsidRPr="00F50763">
              <w:rPr>
                <w:rFonts w:ascii="Garamond" w:hAnsi="Garamond"/>
              </w:rPr>
              <w:t>’</w:t>
            </w:r>
            <w:r w:rsidRPr="00F50763">
              <w:rPr>
                <w:rFonts w:ascii="Garamond" w:hAnsi="Garamond"/>
                <w:lang w:eastAsia="ja-JP"/>
              </w:rPr>
              <w:t>s</w:t>
            </w:r>
            <w:r w:rsidRPr="00F50763">
              <w:rPr>
                <w:rFonts w:ascii="Garamond" w:hAnsi="Garamond"/>
              </w:rPr>
              <w:t xml:space="preserve"> location influenced cultural development.</w:t>
            </w:r>
          </w:p>
          <w:p w:rsidR="00276366" w:rsidRPr="00E819A9" w:rsidRDefault="00276366" w:rsidP="00120F84">
            <w:pPr>
              <w:autoSpaceDE w:val="0"/>
              <w:adjustRightInd w:val="0"/>
              <w:spacing w:before="240"/>
              <w:ind w:left="360"/>
              <w:rPr>
                <w:rFonts w:ascii="Garamond" w:eastAsia="Times New Roman" w:hAnsi="Garamond"/>
                <w:lang w:eastAsia="ja-JP"/>
              </w:rPr>
            </w:pPr>
          </w:p>
        </w:tc>
        <w:tc>
          <w:tcPr>
            <w:tcW w:w="4860" w:type="dxa"/>
            <w:shd w:val="clear" w:color="auto" w:fill="auto"/>
            <w:tcMar>
              <w:top w:w="55" w:type="dxa"/>
              <w:left w:w="55" w:type="dxa"/>
              <w:bottom w:w="55" w:type="dxa"/>
              <w:right w:w="55" w:type="dxa"/>
            </w:tcMar>
          </w:tcPr>
          <w:p w:rsidR="00276366" w:rsidRPr="00E819A9" w:rsidRDefault="00276366" w:rsidP="00120F84">
            <w:pPr>
              <w:autoSpaceDE w:val="0"/>
              <w:adjustRightInd w:val="0"/>
              <w:rPr>
                <w:rFonts w:ascii="Garamond" w:eastAsia="Times New Roman" w:hAnsi="Garamond"/>
                <w:u w:val="single"/>
                <w:lang w:eastAsia="ja-JP"/>
              </w:rPr>
            </w:pPr>
            <w:r w:rsidRPr="00E819A9">
              <w:rPr>
                <w:rFonts w:ascii="Garamond" w:eastAsia="Times New Roman" w:hAnsi="Garamond"/>
                <w:u w:val="single"/>
                <w:lang w:eastAsia="ja-JP"/>
              </w:rPr>
              <w:t>Starter Activities</w:t>
            </w:r>
          </w:p>
          <w:p w:rsidR="00276366" w:rsidRPr="00E819A9" w:rsidRDefault="00276366" w:rsidP="00120F84">
            <w:pPr>
              <w:autoSpaceDE w:val="0"/>
              <w:adjustRightInd w:val="0"/>
              <w:rPr>
                <w:rFonts w:ascii="Garamond" w:eastAsia="Times New Roman" w:hAnsi="Garamond"/>
                <w:u w:val="single"/>
                <w:lang w:eastAsia="ja-JP"/>
              </w:rPr>
            </w:pPr>
          </w:p>
          <w:p w:rsidR="00276366" w:rsidRDefault="00276366" w:rsidP="00120F84">
            <w:pPr>
              <w:rPr>
                <w:rFonts w:ascii="Garamond" w:hAnsi="Garamond"/>
              </w:rPr>
            </w:pPr>
            <w:r w:rsidRPr="00F50763">
              <w:rPr>
                <w:rFonts w:ascii="Garamond" w:hAnsi="Garamond"/>
              </w:rPr>
              <w:t>The teacher will elicit from students the meaning of atlas and the three kinds of maps – political, physical and thematic using and atlas as examples. Will then review the basic cartographic conventions with the teacher (atlas, index, compass rose, scale, labels, legend, latitude/ longitude; landform; body of water, border). Students will take the following note</w:t>
            </w:r>
          </w:p>
          <w:p w:rsidR="00276366" w:rsidRDefault="00276366" w:rsidP="00120F84">
            <w:pPr>
              <w:ind w:left="1440" w:hanging="720"/>
              <w:rPr>
                <w:rFonts w:ascii="Garamond" w:hAnsi="Garamond"/>
                <w:b/>
                <w:bCs/>
                <w:color w:val="000080"/>
              </w:rPr>
            </w:pPr>
            <w:r w:rsidRPr="00F50763">
              <w:rPr>
                <w:rFonts w:ascii="Garamond" w:hAnsi="Garamond"/>
                <w:b/>
                <w:bCs/>
                <w:color w:val="000080"/>
              </w:rPr>
              <w:t>Atlases and Maps</w:t>
            </w:r>
          </w:p>
          <w:p w:rsidR="00276366" w:rsidRDefault="00276366" w:rsidP="00120F84">
            <w:pPr>
              <w:ind w:left="720"/>
              <w:rPr>
                <w:rFonts w:ascii="Garamond" w:hAnsi="Garamond"/>
                <w:color w:val="000080"/>
                <w:lang w:eastAsia="ja-JP"/>
              </w:rPr>
            </w:pPr>
            <w:r w:rsidRPr="00F50763">
              <w:rPr>
                <w:rFonts w:ascii="Garamond" w:hAnsi="Garamond"/>
                <w:color w:val="000080"/>
              </w:rPr>
              <w:t xml:space="preserve">An atlas is a book with maps. There are many kinds of maps. </w:t>
            </w:r>
            <w:r w:rsidRPr="00F50763">
              <w:rPr>
                <w:rFonts w:ascii="Garamond" w:hAnsi="Garamond"/>
                <w:b/>
                <w:bCs/>
                <w:color w:val="000080"/>
              </w:rPr>
              <w:t>Political maps</w:t>
            </w:r>
            <w:r w:rsidRPr="00F50763">
              <w:rPr>
                <w:rFonts w:ascii="Garamond" w:hAnsi="Garamond"/>
                <w:color w:val="000080"/>
              </w:rPr>
              <w:t xml:space="preserve"> show borders that divide places (countries, prefectures, etc); </w:t>
            </w:r>
            <w:r w:rsidRPr="00F50763">
              <w:rPr>
                <w:rFonts w:ascii="Garamond" w:hAnsi="Garamond"/>
                <w:b/>
                <w:bCs/>
                <w:color w:val="000080"/>
              </w:rPr>
              <w:t>physical maps</w:t>
            </w:r>
            <w:r w:rsidRPr="00F50763">
              <w:rPr>
                <w:rFonts w:ascii="Garamond" w:hAnsi="Garamond"/>
                <w:color w:val="000080"/>
              </w:rPr>
              <w:t xml:space="preserve"> show landforms (mountains, deserts, etc) and bodies of water (rivers, oceans, lakes); and </w:t>
            </w:r>
            <w:r w:rsidRPr="00F50763">
              <w:rPr>
                <w:rFonts w:ascii="Garamond" w:hAnsi="Garamond"/>
                <w:b/>
                <w:bCs/>
                <w:color w:val="000080"/>
              </w:rPr>
              <w:t>thematic maps</w:t>
            </w:r>
            <w:r w:rsidRPr="00F50763">
              <w:rPr>
                <w:rFonts w:ascii="Garamond" w:hAnsi="Garamond"/>
                <w:color w:val="000080"/>
              </w:rPr>
              <w:t xml:space="preserve"> show special information (climate, language, religion, etc). Atlases and maps have many parts. </w:t>
            </w:r>
            <w:r w:rsidRPr="00F50763">
              <w:rPr>
                <w:rFonts w:ascii="Garamond" w:hAnsi="Garamond"/>
                <w:color w:val="000080"/>
                <w:lang w:eastAsia="ja-JP"/>
              </w:rPr>
              <w:t>They have a table of contents, an explanation of how to use the atlas, and an index.</w:t>
            </w:r>
          </w:p>
          <w:p w:rsidR="00276366" w:rsidRDefault="00276366" w:rsidP="00120F84">
            <w:pPr>
              <w:rPr>
                <w:rFonts w:ascii="Garamond" w:hAnsi="Garamond"/>
                <w:color w:val="000080"/>
                <w:lang w:eastAsia="ja-JP"/>
              </w:rPr>
            </w:pPr>
          </w:p>
          <w:p w:rsidR="00276366" w:rsidRPr="00886139" w:rsidRDefault="00276366" w:rsidP="00120F84">
            <w:pPr>
              <w:rPr>
                <w:rFonts w:ascii="Garamond" w:hAnsi="Garamond"/>
                <w:u w:val="single"/>
                <w:lang w:eastAsia="ja-JP"/>
              </w:rPr>
            </w:pPr>
            <w:r w:rsidRPr="00886139">
              <w:rPr>
                <w:rFonts w:ascii="Garamond" w:hAnsi="Garamond"/>
                <w:u w:val="single"/>
                <w:lang w:eastAsia="ja-JP"/>
              </w:rPr>
              <w:t xml:space="preserve">Map Activity </w:t>
            </w:r>
            <w:r>
              <w:rPr>
                <w:rFonts w:ascii="Garamond" w:hAnsi="Garamond"/>
                <w:u w:val="single"/>
                <w:lang w:eastAsia="ja-JP"/>
              </w:rPr>
              <w:t>(China</w:t>
            </w:r>
            <w:r w:rsidRPr="00886139">
              <w:rPr>
                <w:rFonts w:ascii="Garamond" w:hAnsi="Garamond"/>
                <w:u w:val="single"/>
                <w:lang w:eastAsia="ja-JP"/>
              </w:rPr>
              <w:t xml:space="preserve"> Physical Map)</w:t>
            </w:r>
          </w:p>
          <w:p w:rsidR="00CA5E3C" w:rsidRDefault="00276366" w:rsidP="00120F84">
            <w:pPr>
              <w:rPr>
                <w:rFonts w:ascii="Garamond" w:hAnsi="Garamond"/>
                <w:lang w:eastAsia="ja-JP"/>
              </w:rPr>
            </w:pPr>
            <w:r>
              <w:rPr>
                <w:rFonts w:ascii="Garamond" w:hAnsi="Garamond"/>
                <w:lang w:eastAsia="ja-JP"/>
              </w:rPr>
              <w:t>Students will create a physical map of China and make inferences on how the geography of China influenced life 3,000 years ago</w:t>
            </w:r>
          </w:p>
          <w:p w:rsidR="00CA5E3C" w:rsidRDefault="00CA5E3C" w:rsidP="00120F84">
            <w:pPr>
              <w:rPr>
                <w:rFonts w:ascii="Garamond" w:hAnsi="Garamond"/>
                <w:lang w:eastAsia="ja-JP"/>
              </w:rPr>
            </w:pPr>
          </w:p>
          <w:p w:rsidR="00276366" w:rsidRDefault="00276366" w:rsidP="00120F84">
            <w:pPr>
              <w:rPr>
                <w:rFonts w:ascii="Garamond" w:hAnsi="Garamond"/>
                <w:lang w:eastAsia="ja-JP"/>
              </w:rPr>
            </w:pPr>
            <w:r>
              <w:rPr>
                <w:rFonts w:ascii="Garamond" w:hAnsi="Garamond"/>
                <w:lang w:eastAsia="ja-JP"/>
              </w:rPr>
              <w:t>.</w:t>
            </w:r>
          </w:p>
          <w:p w:rsidR="003C0F8F" w:rsidRDefault="003C0F8F" w:rsidP="00120F84">
            <w:pPr>
              <w:rPr>
                <w:rFonts w:ascii="Garamond" w:hAnsi="Garamond"/>
                <w:lang w:eastAsia="ja-JP"/>
              </w:rPr>
            </w:pPr>
          </w:p>
          <w:p w:rsidR="003C0F8F" w:rsidRPr="00F50763" w:rsidRDefault="003C0F8F" w:rsidP="00120F84">
            <w:pPr>
              <w:rPr>
                <w:rFonts w:ascii="Garamond" w:hAnsi="Garamond"/>
                <w:lang w:eastAsia="ja-JP"/>
              </w:rPr>
            </w:pPr>
          </w:p>
        </w:tc>
        <w:tc>
          <w:tcPr>
            <w:tcW w:w="4089" w:type="dxa"/>
            <w:shd w:val="clear" w:color="auto" w:fill="auto"/>
            <w:tcMar>
              <w:top w:w="0" w:type="dxa"/>
              <w:left w:w="10" w:type="dxa"/>
              <w:bottom w:w="0" w:type="dxa"/>
              <w:right w:w="10" w:type="dxa"/>
            </w:tcMar>
          </w:tcPr>
          <w:p w:rsidR="00276366" w:rsidRDefault="00276366" w:rsidP="00120F84">
            <w:pPr>
              <w:rPr>
                <w:rFonts w:ascii="Garamond" w:eastAsia="Times New Roman" w:hAnsi="Garamond"/>
                <w:lang w:eastAsia="ja-JP"/>
              </w:rPr>
            </w:pPr>
            <w:r w:rsidRPr="00E819A9">
              <w:rPr>
                <w:rFonts w:ascii="Garamond" w:eastAsia="Times New Roman" w:hAnsi="Garamond"/>
                <w:lang w:eastAsia="ja-JP"/>
              </w:rPr>
              <w:t xml:space="preserve">Farah and </w:t>
            </w:r>
            <w:proofErr w:type="spellStart"/>
            <w:r w:rsidRPr="00E819A9">
              <w:rPr>
                <w:rFonts w:ascii="Garamond" w:eastAsia="Times New Roman" w:hAnsi="Garamond"/>
                <w:lang w:eastAsia="ja-JP"/>
              </w:rPr>
              <w:t>Karls</w:t>
            </w:r>
            <w:proofErr w:type="spellEnd"/>
            <w:r w:rsidRPr="00E819A9">
              <w:rPr>
                <w:rFonts w:ascii="Garamond" w:eastAsia="Times New Roman" w:hAnsi="Garamond"/>
                <w:lang w:eastAsia="ja-JP"/>
              </w:rPr>
              <w:t xml:space="preserve"> (2001) World History -  </w:t>
            </w:r>
            <w:r w:rsidRPr="00E819A9">
              <w:rPr>
                <w:rFonts w:ascii="Garamond" w:eastAsia="Times New Roman" w:hAnsi="Garamond"/>
                <w:i/>
                <w:lang w:eastAsia="ja-JP"/>
              </w:rPr>
              <w:t>the Human Experience</w:t>
            </w:r>
            <w:r>
              <w:rPr>
                <w:rFonts w:ascii="Garamond" w:eastAsia="Times New Roman" w:hAnsi="Garamond"/>
                <w:lang w:eastAsia="ja-JP"/>
              </w:rPr>
              <w:t xml:space="preserve"> McGraw Hill pp.</w:t>
            </w:r>
            <w:r w:rsidR="00CA5E3C">
              <w:rPr>
                <w:rFonts w:ascii="Garamond" w:eastAsia="Times New Roman" w:hAnsi="Garamond"/>
                <w:lang w:eastAsia="ja-JP"/>
              </w:rPr>
              <w:t>220-224</w:t>
            </w:r>
          </w:p>
          <w:p w:rsidR="00CA5E3C" w:rsidRDefault="00CA5E3C" w:rsidP="00120F84">
            <w:pPr>
              <w:rPr>
                <w:rFonts w:ascii="Garamond" w:eastAsia="Times New Roman" w:hAnsi="Garamond"/>
                <w:lang w:eastAsia="ja-JP"/>
              </w:rPr>
            </w:pPr>
          </w:p>
          <w:p w:rsidR="00276366" w:rsidRDefault="00276366" w:rsidP="00120F84">
            <w:pPr>
              <w:rPr>
                <w:rFonts w:ascii="Garamond" w:eastAsia="Times New Roman" w:hAnsi="Garamond"/>
                <w:lang w:eastAsia="ja-JP"/>
              </w:rPr>
            </w:pPr>
            <w:r>
              <w:rPr>
                <w:rFonts w:ascii="Garamond" w:eastAsia="Times New Roman" w:hAnsi="Garamond"/>
                <w:lang w:eastAsia="ja-JP"/>
              </w:rPr>
              <w:t>Atlases</w:t>
            </w:r>
          </w:p>
          <w:p w:rsidR="00276366" w:rsidRDefault="00276366" w:rsidP="00120F84">
            <w:pPr>
              <w:rPr>
                <w:rFonts w:ascii="Garamond" w:eastAsia="Times New Roman" w:hAnsi="Garamond"/>
                <w:lang w:eastAsia="ja-JP"/>
              </w:rPr>
            </w:pPr>
          </w:p>
          <w:p w:rsidR="00276366" w:rsidRDefault="00276366" w:rsidP="00120F84">
            <w:pPr>
              <w:rPr>
                <w:rFonts w:ascii="Garamond" w:eastAsia="Times New Roman" w:hAnsi="Garamond"/>
                <w:lang w:eastAsia="ja-JP"/>
              </w:rPr>
            </w:pPr>
            <w:r>
              <w:rPr>
                <w:rFonts w:ascii="Garamond" w:eastAsia="Times New Roman" w:hAnsi="Garamond"/>
                <w:lang w:eastAsia="ja-JP"/>
              </w:rPr>
              <w:t>China Physical Map (word)</w:t>
            </w:r>
          </w:p>
          <w:p w:rsidR="00CF5CC2" w:rsidRDefault="00CF5CC2" w:rsidP="00120F84">
            <w:pPr>
              <w:rPr>
                <w:rFonts w:ascii="Garamond" w:eastAsia="Times New Roman" w:hAnsi="Garamond"/>
                <w:lang w:eastAsia="ja-JP"/>
              </w:rPr>
            </w:pPr>
            <w:r>
              <w:rPr>
                <w:rFonts w:ascii="Garamond" w:eastAsia="Times New Roman" w:hAnsi="Garamond"/>
                <w:lang w:eastAsia="ja-JP"/>
              </w:rPr>
              <w:t>China origins 2 handout (word)</w:t>
            </w:r>
          </w:p>
          <w:p w:rsidR="00276366" w:rsidRDefault="00276366" w:rsidP="00120F84">
            <w:pPr>
              <w:rPr>
                <w:rFonts w:ascii="Garamond" w:eastAsia="Times New Roman" w:hAnsi="Garamond"/>
                <w:lang w:eastAsia="ja-JP"/>
              </w:rPr>
            </w:pPr>
          </w:p>
          <w:p w:rsidR="00276366" w:rsidRDefault="00276366" w:rsidP="00120F84">
            <w:pPr>
              <w:rPr>
                <w:rFonts w:ascii="Garamond" w:eastAsia="Times New Roman" w:hAnsi="Garamond"/>
                <w:lang w:eastAsia="ja-JP"/>
              </w:rPr>
            </w:pPr>
          </w:p>
          <w:p w:rsidR="00276366" w:rsidRPr="00E819A9" w:rsidRDefault="00276366" w:rsidP="00120F84">
            <w:pPr>
              <w:rPr>
                <w:rFonts w:ascii="Garamond" w:eastAsia="Times New Roman" w:hAnsi="Garamond"/>
                <w:lang w:eastAsia="ja-JP"/>
              </w:rPr>
            </w:pPr>
          </w:p>
          <w:p w:rsidR="00276366" w:rsidRPr="00E819A9" w:rsidRDefault="00276366" w:rsidP="00120F84">
            <w:pPr>
              <w:tabs>
                <w:tab w:val="num" w:pos="0"/>
              </w:tabs>
              <w:ind w:left="72"/>
              <w:rPr>
                <w:rFonts w:ascii="Garamond" w:eastAsia="Times New Roman" w:hAnsi="Garamond"/>
                <w:lang w:eastAsia="ja-JP"/>
              </w:rPr>
            </w:pPr>
          </w:p>
          <w:p w:rsidR="00276366" w:rsidRPr="00E819A9" w:rsidRDefault="00276366" w:rsidP="00120F84">
            <w:pPr>
              <w:tabs>
                <w:tab w:val="num" w:pos="0"/>
              </w:tabs>
              <w:ind w:left="72"/>
              <w:rPr>
                <w:rFonts w:ascii="Garamond" w:eastAsia="Times New Roman" w:hAnsi="Garamond"/>
                <w:lang w:eastAsia="ja-JP"/>
              </w:rPr>
            </w:pPr>
          </w:p>
          <w:p w:rsidR="00276366" w:rsidRPr="00E819A9" w:rsidRDefault="00276366" w:rsidP="00120F84">
            <w:pPr>
              <w:tabs>
                <w:tab w:val="num" w:pos="0"/>
              </w:tabs>
              <w:ind w:left="72"/>
              <w:rPr>
                <w:rFonts w:ascii="Garamond" w:eastAsia="Times New Roman" w:hAnsi="Garamond"/>
                <w:lang w:eastAsia="ja-JP"/>
              </w:rPr>
            </w:pPr>
          </w:p>
          <w:p w:rsidR="00276366" w:rsidRPr="00E819A9" w:rsidRDefault="00276366" w:rsidP="00120F84">
            <w:pPr>
              <w:rPr>
                <w:rFonts w:ascii="Garamond" w:eastAsia="Times New Roman" w:hAnsi="Garamond"/>
                <w:lang w:eastAsia="ja-JP"/>
              </w:rPr>
            </w:pPr>
          </w:p>
        </w:tc>
      </w:tr>
      <w:tr w:rsidR="00CA5E3C" w:rsidRPr="00E819A9" w:rsidTr="009823D7">
        <w:tc>
          <w:tcPr>
            <w:tcW w:w="1990" w:type="dxa"/>
            <w:shd w:val="clear" w:color="auto" w:fill="auto"/>
            <w:tcMar>
              <w:top w:w="55" w:type="dxa"/>
              <w:left w:w="55" w:type="dxa"/>
              <w:bottom w:w="55" w:type="dxa"/>
              <w:right w:w="55" w:type="dxa"/>
            </w:tcMar>
          </w:tcPr>
          <w:p w:rsidR="00CA5E3C" w:rsidRDefault="00CA5E3C" w:rsidP="00276366">
            <w:pPr>
              <w:autoSpaceDE w:val="0"/>
              <w:adjustRightInd w:val="0"/>
              <w:rPr>
                <w:rFonts w:ascii="Garamond" w:eastAsia="Times New Roman" w:hAnsi="Garamond"/>
                <w:b/>
                <w:bCs/>
                <w:lang w:eastAsia="ja-JP"/>
              </w:rPr>
            </w:pPr>
            <w:r>
              <w:rPr>
                <w:rFonts w:ascii="Garamond" w:eastAsia="Times New Roman" w:hAnsi="Garamond"/>
                <w:b/>
                <w:bCs/>
                <w:lang w:eastAsia="ja-JP"/>
              </w:rPr>
              <w:lastRenderedPageBreak/>
              <w:t>Chinese Dynasty’s</w:t>
            </w:r>
          </w:p>
        </w:tc>
        <w:tc>
          <w:tcPr>
            <w:tcW w:w="3690" w:type="dxa"/>
            <w:shd w:val="clear" w:color="auto" w:fill="auto"/>
            <w:tcMar>
              <w:top w:w="0" w:type="dxa"/>
              <w:left w:w="10" w:type="dxa"/>
              <w:bottom w:w="0" w:type="dxa"/>
              <w:right w:w="10" w:type="dxa"/>
            </w:tcMar>
          </w:tcPr>
          <w:p w:rsidR="00CA5E3C" w:rsidRDefault="005A6071" w:rsidP="00120F84">
            <w:pPr>
              <w:autoSpaceDE w:val="0"/>
              <w:adjustRightInd w:val="0"/>
              <w:rPr>
                <w:rFonts w:ascii="Garamond" w:eastAsia="Times New Roman" w:hAnsi="Garamond"/>
                <w:lang w:eastAsia="ja-JP"/>
              </w:rPr>
            </w:pPr>
            <w:r>
              <w:rPr>
                <w:rFonts w:ascii="Garamond" w:eastAsia="Times New Roman" w:hAnsi="Garamond"/>
                <w:lang w:eastAsia="ja-JP"/>
              </w:rPr>
              <w:t>Students should be able to:</w:t>
            </w:r>
          </w:p>
          <w:p w:rsidR="005A6071" w:rsidRDefault="005A6071" w:rsidP="00120F84">
            <w:pPr>
              <w:autoSpaceDE w:val="0"/>
              <w:adjustRightInd w:val="0"/>
              <w:rPr>
                <w:rFonts w:ascii="Garamond" w:eastAsia="Times New Roman" w:hAnsi="Garamond"/>
                <w:lang w:eastAsia="ja-JP"/>
              </w:rPr>
            </w:pPr>
          </w:p>
          <w:p w:rsidR="005A6071" w:rsidRDefault="005A6071" w:rsidP="00120F84">
            <w:pPr>
              <w:autoSpaceDE w:val="0"/>
              <w:adjustRightInd w:val="0"/>
              <w:rPr>
                <w:rFonts w:ascii="Garamond" w:eastAsia="Times New Roman" w:hAnsi="Garamond"/>
                <w:lang w:eastAsia="ja-JP"/>
              </w:rPr>
            </w:pPr>
            <w:r>
              <w:rPr>
                <w:rFonts w:ascii="Garamond" w:eastAsia="Times New Roman" w:hAnsi="Garamond"/>
                <w:lang w:eastAsia="ja-JP"/>
              </w:rPr>
              <w:t xml:space="preserve">List the characteristics of each of the three </w:t>
            </w:r>
            <w:proofErr w:type="gramStart"/>
            <w:r>
              <w:rPr>
                <w:rFonts w:ascii="Garamond" w:eastAsia="Times New Roman" w:hAnsi="Garamond"/>
                <w:lang w:eastAsia="ja-JP"/>
              </w:rPr>
              <w:t>dynasty’s</w:t>
            </w:r>
            <w:proofErr w:type="gramEnd"/>
            <w:r>
              <w:rPr>
                <w:rFonts w:ascii="Garamond" w:eastAsia="Times New Roman" w:hAnsi="Garamond"/>
                <w:lang w:eastAsia="ja-JP"/>
              </w:rPr>
              <w:t>, focusing in particular on innovations and ways of life.</w:t>
            </w:r>
          </w:p>
          <w:p w:rsidR="005A6071" w:rsidRDefault="005A6071" w:rsidP="00120F84">
            <w:pPr>
              <w:autoSpaceDE w:val="0"/>
              <w:adjustRightInd w:val="0"/>
              <w:rPr>
                <w:rFonts w:ascii="Garamond" w:eastAsia="Times New Roman" w:hAnsi="Garamond"/>
                <w:lang w:eastAsia="ja-JP"/>
              </w:rPr>
            </w:pPr>
          </w:p>
          <w:p w:rsidR="005A6071" w:rsidRPr="00CA5E3C" w:rsidRDefault="005A6071" w:rsidP="00120F84">
            <w:pPr>
              <w:autoSpaceDE w:val="0"/>
              <w:adjustRightInd w:val="0"/>
              <w:rPr>
                <w:rFonts w:ascii="Garamond" w:eastAsia="Times New Roman" w:hAnsi="Garamond"/>
                <w:lang w:eastAsia="ja-JP"/>
              </w:rPr>
            </w:pPr>
            <w:r>
              <w:rPr>
                <w:rFonts w:ascii="Garamond" w:eastAsia="Times New Roman" w:hAnsi="Garamond"/>
                <w:lang w:eastAsia="ja-JP"/>
              </w:rPr>
              <w:t>Understand and explain the concept of the Mandate of Heaven</w:t>
            </w:r>
          </w:p>
        </w:tc>
        <w:tc>
          <w:tcPr>
            <w:tcW w:w="4860" w:type="dxa"/>
            <w:shd w:val="clear" w:color="auto" w:fill="auto"/>
            <w:tcMar>
              <w:top w:w="55" w:type="dxa"/>
              <w:left w:w="55" w:type="dxa"/>
              <w:bottom w:w="55" w:type="dxa"/>
              <w:right w:w="55" w:type="dxa"/>
            </w:tcMar>
          </w:tcPr>
          <w:p w:rsidR="00CA5E3C" w:rsidRPr="00CA5E3C" w:rsidRDefault="00CA5E3C" w:rsidP="00CA5E3C">
            <w:pPr>
              <w:pStyle w:val="ListParagraph"/>
              <w:autoSpaceDE w:val="0"/>
              <w:autoSpaceDN w:val="0"/>
              <w:adjustRightInd w:val="0"/>
              <w:ind w:left="0"/>
              <w:rPr>
                <w:rFonts w:ascii="Garamond" w:hAnsi="Garamond" w:cs="Century"/>
              </w:rPr>
            </w:pPr>
            <w:r w:rsidRPr="00CA5E3C">
              <w:rPr>
                <w:rFonts w:ascii="Garamond" w:hAnsi="Garamond" w:cs="Century"/>
                <w:u w:val="single"/>
              </w:rPr>
              <w:t>Starter Exercise - Recap the geography of China</w:t>
            </w:r>
            <w:r w:rsidRPr="00CA5E3C">
              <w:rPr>
                <w:rFonts w:ascii="Garamond" w:hAnsi="Garamond" w:cs="Century"/>
              </w:rPr>
              <w:t xml:space="preserve">. </w:t>
            </w:r>
          </w:p>
          <w:p w:rsidR="00CA5E3C" w:rsidRPr="00CA5E3C" w:rsidRDefault="00CA5E3C" w:rsidP="00CA5E3C">
            <w:pPr>
              <w:autoSpaceDE w:val="0"/>
              <w:adjustRightInd w:val="0"/>
              <w:rPr>
                <w:rFonts w:ascii="Garamond" w:hAnsi="Garamond" w:cs="Century"/>
              </w:rPr>
            </w:pPr>
            <w:r w:rsidRPr="00CA5E3C">
              <w:rPr>
                <w:rFonts w:ascii="Garamond" w:hAnsi="Garamond" w:cs="Century"/>
              </w:rPr>
              <w:t>Chinas mythical origins</w:t>
            </w:r>
          </w:p>
          <w:p w:rsidR="00CA5E3C" w:rsidRPr="00CA5E3C" w:rsidRDefault="00CA5E3C" w:rsidP="00CA5E3C">
            <w:pPr>
              <w:autoSpaceDE w:val="0"/>
              <w:adjustRightInd w:val="0"/>
              <w:rPr>
                <w:rFonts w:ascii="Garamond" w:hAnsi="Garamond" w:cs="Century"/>
                <w:u w:val="single"/>
              </w:rPr>
            </w:pPr>
            <w:r w:rsidRPr="00CA5E3C">
              <w:rPr>
                <w:rFonts w:ascii="Garamond" w:hAnsi="Garamond" w:cs="Century"/>
                <w:u w:val="single"/>
              </w:rPr>
              <w:t>What is a dynasty?</w:t>
            </w:r>
          </w:p>
          <w:p w:rsidR="00CA5E3C" w:rsidRDefault="00CA5E3C" w:rsidP="00CA5E3C">
            <w:pPr>
              <w:rPr>
                <w:rFonts w:ascii="Garamond" w:hAnsi="Garamond"/>
                <w:b/>
                <w:bCs/>
              </w:rPr>
            </w:pPr>
          </w:p>
          <w:p w:rsidR="00CA5E3C" w:rsidRPr="00CA5E3C" w:rsidRDefault="00CA5E3C" w:rsidP="00CA5E3C">
            <w:pPr>
              <w:rPr>
                <w:rFonts w:ascii="Garamond" w:hAnsi="Garamond"/>
                <w:b/>
                <w:bCs/>
              </w:rPr>
            </w:pPr>
            <w:r w:rsidRPr="00CA5E3C">
              <w:rPr>
                <w:rFonts w:ascii="Garamond" w:hAnsi="Garamond"/>
                <w:b/>
                <w:bCs/>
              </w:rPr>
              <w:t>Chinese Dynasties</w:t>
            </w:r>
          </w:p>
          <w:p w:rsidR="00CA5E3C" w:rsidRPr="00CA5E3C" w:rsidRDefault="00CA5E3C" w:rsidP="00CA5E3C">
            <w:pPr>
              <w:pStyle w:val="BodyTextIndent2"/>
              <w:ind w:left="0" w:firstLine="0"/>
              <w:rPr>
                <w:rFonts w:ascii="Garamond" w:hAnsi="Garamond"/>
                <w:color w:val="auto"/>
              </w:rPr>
            </w:pPr>
            <w:r w:rsidRPr="00CA5E3C">
              <w:rPr>
                <w:rFonts w:ascii="Garamond" w:hAnsi="Garamond"/>
                <w:color w:val="auto"/>
              </w:rPr>
              <w:t>A dynasty is a family that rules a country or empire for a period of time. Dynasties end when a family becomes weak and someone else takes control. Each Chinese dynasty has different characteristics from the others. A timeline will show you how each dynasty had special events, developments in government and economics, new technology and changes in culture and daily life.</w:t>
            </w:r>
            <w:r w:rsidRPr="00CA5E3C">
              <w:rPr>
                <w:rFonts w:ascii="Garamond" w:hAnsi="Garamond"/>
                <w:i/>
                <w:iCs/>
                <w:color w:val="auto"/>
              </w:rPr>
              <w:t xml:space="preserve"> *Important Note: some dynasties weren’t really dynasties because there were many families ruling different parts of China. </w:t>
            </w:r>
          </w:p>
          <w:p w:rsidR="00CA5E3C" w:rsidRPr="00CA5E3C" w:rsidRDefault="00CA5E3C" w:rsidP="00CA5E3C">
            <w:pPr>
              <w:pStyle w:val="ListParagraph"/>
              <w:autoSpaceDE w:val="0"/>
              <w:autoSpaceDN w:val="0"/>
              <w:adjustRightInd w:val="0"/>
              <w:ind w:left="360"/>
              <w:rPr>
                <w:rFonts w:ascii="Garamond" w:hAnsi="Garamond" w:cs="Century"/>
              </w:rPr>
            </w:pPr>
          </w:p>
          <w:p w:rsidR="00CA5E3C" w:rsidRPr="00CA5E3C" w:rsidRDefault="00CA5E3C" w:rsidP="00CA5E3C">
            <w:pPr>
              <w:autoSpaceDE w:val="0"/>
              <w:adjustRightInd w:val="0"/>
              <w:rPr>
                <w:rFonts w:ascii="Garamond" w:hAnsi="Garamond" w:cs="Century"/>
                <w:u w:val="single"/>
              </w:rPr>
            </w:pPr>
            <w:r w:rsidRPr="00CA5E3C">
              <w:rPr>
                <w:rFonts w:ascii="Garamond" w:hAnsi="Garamond" w:cs="Century"/>
                <w:u w:val="single"/>
              </w:rPr>
              <w:t>Organizing history</w:t>
            </w:r>
          </w:p>
          <w:p w:rsidR="00CA5E3C" w:rsidRPr="00CA5E3C" w:rsidRDefault="00CA5E3C" w:rsidP="00CA5E3C">
            <w:pPr>
              <w:autoSpaceDE w:val="0"/>
              <w:adjustRightInd w:val="0"/>
              <w:rPr>
                <w:rFonts w:ascii="Garamond" w:hAnsi="Garamond" w:cs="Century"/>
              </w:rPr>
            </w:pPr>
          </w:p>
          <w:p w:rsidR="00CA5E3C" w:rsidRPr="00CA5E3C" w:rsidRDefault="00CA5E3C" w:rsidP="00CA5E3C">
            <w:pPr>
              <w:autoSpaceDE w:val="0"/>
              <w:adjustRightInd w:val="0"/>
              <w:rPr>
                <w:rFonts w:ascii="Garamond" w:hAnsi="Garamond" w:cs="Century"/>
              </w:rPr>
            </w:pPr>
            <w:r w:rsidRPr="00CA5E3C">
              <w:rPr>
                <w:rFonts w:ascii="Garamond" w:hAnsi="Garamond" w:cs="Century"/>
              </w:rPr>
              <w:t>Discuss with the class – creation myths and what some countries people/religions believe their origins are.</w:t>
            </w:r>
          </w:p>
          <w:p w:rsidR="00CA5E3C" w:rsidRPr="00CA5E3C" w:rsidRDefault="00CA5E3C" w:rsidP="00CA5E3C">
            <w:pPr>
              <w:autoSpaceDE w:val="0"/>
              <w:adjustRightInd w:val="0"/>
              <w:rPr>
                <w:rFonts w:ascii="Garamond" w:hAnsi="Garamond" w:cs="Century"/>
              </w:rPr>
            </w:pPr>
            <w:r w:rsidRPr="00CA5E3C">
              <w:rPr>
                <w:rFonts w:ascii="Garamond" w:hAnsi="Garamond" w:cs="Century"/>
              </w:rPr>
              <w:t>Chinese people called China “the Middle Kingdom” because they though China was located in the middle of the earth.</w:t>
            </w:r>
          </w:p>
          <w:p w:rsidR="00CA5E3C" w:rsidRPr="00CA5E3C" w:rsidRDefault="00CA5E3C" w:rsidP="00CA5E3C">
            <w:pPr>
              <w:pStyle w:val="ListParagraph"/>
              <w:numPr>
                <w:ilvl w:val="0"/>
                <w:numId w:val="3"/>
              </w:numPr>
              <w:autoSpaceDE w:val="0"/>
              <w:autoSpaceDN w:val="0"/>
              <w:adjustRightInd w:val="0"/>
              <w:rPr>
                <w:rFonts w:ascii="Garamond" w:hAnsi="Garamond" w:cs="Century"/>
              </w:rPr>
            </w:pPr>
            <w:r w:rsidRPr="00CA5E3C">
              <w:rPr>
                <w:rFonts w:ascii="Garamond" w:hAnsi="Garamond" w:cs="Century"/>
              </w:rPr>
              <w:t>Look at the Geography of china why didn’t China have much contact with other countries/cultures? Write an example in notebooks.</w:t>
            </w:r>
          </w:p>
          <w:p w:rsidR="00CA5E3C" w:rsidRDefault="00CA5E3C" w:rsidP="00120F84">
            <w:pPr>
              <w:autoSpaceDE w:val="0"/>
              <w:adjustRightInd w:val="0"/>
              <w:rPr>
                <w:rFonts w:ascii="Garamond" w:eastAsia="Times New Roman" w:hAnsi="Garamond"/>
                <w:u w:val="single"/>
                <w:lang w:eastAsia="ja-JP"/>
              </w:rPr>
            </w:pPr>
          </w:p>
          <w:p w:rsidR="00CA5E3C" w:rsidRPr="00CA5E3C" w:rsidRDefault="00CA5E3C" w:rsidP="00CA5E3C">
            <w:pPr>
              <w:pStyle w:val="ListParagraph"/>
              <w:autoSpaceDE w:val="0"/>
              <w:autoSpaceDN w:val="0"/>
              <w:adjustRightInd w:val="0"/>
              <w:ind w:left="0"/>
              <w:rPr>
                <w:rFonts w:ascii="Garamond" w:hAnsi="Garamond" w:cs="Century"/>
                <w:b/>
                <w:bCs/>
                <w:u w:val="single"/>
              </w:rPr>
            </w:pPr>
            <w:r w:rsidRPr="00CA5E3C">
              <w:rPr>
                <w:rFonts w:ascii="Garamond" w:hAnsi="Garamond" w:cs="Century"/>
                <w:b/>
                <w:bCs/>
                <w:u w:val="single"/>
              </w:rPr>
              <w:t>Timeline exercise</w:t>
            </w:r>
          </w:p>
          <w:p w:rsidR="00CA5E3C" w:rsidRDefault="00CA5E3C" w:rsidP="00CA5E3C">
            <w:pPr>
              <w:pStyle w:val="ListParagraph"/>
              <w:autoSpaceDE w:val="0"/>
              <w:autoSpaceDN w:val="0"/>
              <w:adjustRightInd w:val="0"/>
              <w:ind w:left="0"/>
              <w:rPr>
                <w:rFonts w:ascii="Garamond" w:hAnsi="Garamond" w:cs="Century"/>
                <w:b/>
                <w:bCs/>
              </w:rPr>
            </w:pPr>
          </w:p>
          <w:p w:rsidR="00CA5E3C" w:rsidRPr="00442BEF" w:rsidRDefault="00CA5E3C" w:rsidP="00CA5E3C">
            <w:pPr>
              <w:pStyle w:val="ListParagraph"/>
              <w:autoSpaceDE w:val="0"/>
              <w:autoSpaceDN w:val="0"/>
              <w:adjustRightInd w:val="0"/>
              <w:ind w:left="0"/>
              <w:rPr>
                <w:rFonts w:ascii="Garamond" w:hAnsi="Garamond"/>
              </w:rPr>
            </w:pPr>
            <w:r w:rsidRPr="00CA5E3C">
              <w:rPr>
                <w:rFonts w:ascii="Garamond" w:hAnsi="Garamond"/>
              </w:rPr>
              <w:t xml:space="preserve">Using the textbook and internet if possible - Students should consider </w:t>
            </w:r>
            <w:r w:rsidRPr="00CA5E3C">
              <w:rPr>
                <w:rFonts w:ascii="Garamond" w:hAnsi="Garamond"/>
                <w:i/>
                <w:iCs/>
              </w:rPr>
              <w:t>what the people made, and what the people did</w:t>
            </w:r>
            <w:r w:rsidRPr="00CA5E3C">
              <w:rPr>
                <w:rFonts w:ascii="Garamond" w:hAnsi="Garamond"/>
              </w:rPr>
              <w:t xml:space="preserve">. Focusing on technology, cultural </w:t>
            </w:r>
            <w:r w:rsidRPr="00CA5E3C">
              <w:rPr>
                <w:rFonts w:ascii="Garamond" w:hAnsi="Garamond"/>
              </w:rPr>
              <w:lastRenderedPageBreak/>
              <w:t xml:space="preserve">developments, important events and significant people. *Students will fill in information for the </w:t>
            </w:r>
            <w:r w:rsidRPr="00442BEF">
              <w:rPr>
                <w:rFonts w:ascii="Garamond" w:hAnsi="Garamond"/>
              </w:rPr>
              <w:t xml:space="preserve">Shang, Chou/ Zhou, Warring States Period, </w:t>
            </w:r>
            <w:proofErr w:type="spellStart"/>
            <w:r w:rsidRPr="00442BEF">
              <w:rPr>
                <w:rFonts w:ascii="Garamond" w:hAnsi="Garamond"/>
              </w:rPr>
              <w:t>Q’in</w:t>
            </w:r>
            <w:proofErr w:type="spellEnd"/>
            <w:r w:rsidRPr="00442BEF">
              <w:rPr>
                <w:rFonts w:ascii="Garamond" w:hAnsi="Garamond"/>
              </w:rPr>
              <w:t>, and Han dynasties only.</w:t>
            </w:r>
          </w:p>
          <w:p w:rsidR="00CA5E3C" w:rsidRPr="00442BEF" w:rsidRDefault="00CA5E3C" w:rsidP="00CA5E3C">
            <w:pPr>
              <w:autoSpaceDE w:val="0"/>
              <w:adjustRightInd w:val="0"/>
              <w:rPr>
                <w:rFonts w:ascii="Garamond" w:hAnsi="Garamond"/>
              </w:rPr>
            </w:pPr>
          </w:p>
          <w:p w:rsidR="00CA5E3C" w:rsidRPr="00442BEF" w:rsidRDefault="00CA5E3C" w:rsidP="00CA5E3C">
            <w:pPr>
              <w:autoSpaceDE w:val="0"/>
              <w:adjustRightInd w:val="0"/>
              <w:rPr>
                <w:rFonts w:ascii="Garamond" w:hAnsi="Garamond" w:cs="Century"/>
              </w:rPr>
            </w:pPr>
            <w:r w:rsidRPr="00442BEF">
              <w:rPr>
                <w:rFonts w:ascii="Garamond" w:hAnsi="Garamond"/>
              </w:rPr>
              <w:t xml:space="preserve">Students will fill in information for the Shang, Chou/ Zhou, Warring States Period, </w:t>
            </w:r>
            <w:proofErr w:type="spellStart"/>
            <w:r w:rsidRPr="00442BEF">
              <w:rPr>
                <w:rFonts w:ascii="Garamond" w:hAnsi="Garamond"/>
              </w:rPr>
              <w:t>Q’in</w:t>
            </w:r>
            <w:proofErr w:type="spellEnd"/>
            <w:r w:rsidRPr="00442BEF">
              <w:rPr>
                <w:rFonts w:ascii="Garamond" w:hAnsi="Garamond"/>
              </w:rPr>
              <w:t>, and Han dynasties</w:t>
            </w:r>
          </w:p>
          <w:p w:rsidR="00CA5E3C" w:rsidRPr="00442BEF" w:rsidRDefault="00CA5E3C" w:rsidP="00CA5E3C">
            <w:pPr>
              <w:autoSpaceDE w:val="0"/>
              <w:adjustRightInd w:val="0"/>
              <w:rPr>
                <w:rFonts w:ascii="Garamond" w:hAnsi="Garamond" w:cs="Century"/>
              </w:rPr>
            </w:pPr>
          </w:p>
          <w:p w:rsidR="00CA5E3C" w:rsidRPr="00CA5E3C" w:rsidRDefault="00CA5E3C" w:rsidP="00CA5E3C">
            <w:pPr>
              <w:autoSpaceDE w:val="0"/>
              <w:adjustRightInd w:val="0"/>
              <w:rPr>
                <w:rFonts w:ascii="Garamond" w:eastAsia="Times New Roman" w:hAnsi="Garamond"/>
                <w:u w:val="single"/>
                <w:lang w:eastAsia="ja-JP"/>
              </w:rPr>
            </w:pPr>
            <w:r w:rsidRPr="00442BEF">
              <w:rPr>
                <w:rFonts w:ascii="Garamond" w:hAnsi="Garamond"/>
              </w:rPr>
              <w:t>The teacher will review how to make a timeline. First students will learn Before Common Era and Common Era.</w:t>
            </w:r>
            <w:r w:rsidRPr="00CA5E3C">
              <w:rPr>
                <w:rFonts w:ascii="Garamond" w:hAnsi="Garamond"/>
              </w:rPr>
              <w:t xml:space="preserve">  </w:t>
            </w:r>
          </w:p>
        </w:tc>
        <w:tc>
          <w:tcPr>
            <w:tcW w:w="4089" w:type="dxa"/>
            <w:shd w:val="clear" w:color="auto" w:fill="auto"/>
            <w:tcMar>
              <w:top w:w="0" w:type="dxa"/>
              <w:left w:w="10" w:type="dxa"/>
              <w:bottom w:w="0" w:type="dxa"/>
              <w:right w:w="10" w:type="dxa"/>
            </w:tcMar>
          </w:tcPr>
          <w:p w:rsidR="00CA5E3C" w:rsidRDefault="00CA5E3C" w:rsidP="00CA5E3C">
            <w:pPr>
              <w:rPr>
                <w:rFonts w:ascii="Garamond" w:eastAsia="Times New Roman" w:hAnsi="Garamond"/>
                <w:lang w:eastAsia="ja-JP"/>
              </w:rPr>
            </w:pPr>
            <w:r w:rsidRPr="00E819A9">
              <w:rPr>
                <w:rFonts w:ascii="Garamond" w:eastAsia="Times New Roman" w:hAnsi="Garamond"/>
                <w:lang w:eastAsia="ja-JP"/>
              </w:rPr>
              <w:lastRenderedPageBreak/>
              <w:t xml:space="preserve">Farah and </w:t>
            </w:r>
            <w:proofErr w:type="spellStart"/>
            <w:r w:rsidRPr="00E819A9">
              <w:rPr>
                <w:rFonts w:ascii="Garamond" w:eastAsia="Times New Roman" w:hAnsi="Garamond"/>
                <w:lang w:eastAsia="ja-JP"/>
              </w:rPr>
              <w:t>Karls</w:t>
            </w:r>
            <w:proofErr w:type="spellEnd"/>
            <w:r w:rsidRPr="00E819A9">
              <w:rPr>
                <w:rFonts w:ascii="Garamond" w:eastAsia="Times New Roman" w:hAnsi="Garamond"/>
                <w:lang w:eastAsia="ja-JP"/>
              </w:rPr>
              <w:t xml:space="preserve"> (2001) World History -  </w:t>
            </w:r>
            <w:r w:rsidRPr="00E819A9">
              <w:rPr>
                <w:rFonts w:ascii="Garamond" w:eastAsia="Times New Roman" w:hAnsi="Garamond"/>
                <w:i/>
                <w:lang w:eastAsia="ja-JP"/>
              </w:rPr>
              <w:t>the Human Experience</w:t>
            </w:r>
            <w:r>
              <w:rPr>
                <w:rFonts w:ascii="Garamond" w:eastAsia="Times New Roman" w:hAnsi="Garamond"/>
                <w:lang w:eastAsia="ja-JP"/>
              </w:rPr>
              <w:t xml:space="preserve"> McGraw Hill pp.220-224</w:t>
            </w:r>
          </w:p>
          <w:p w:rsidR="00CA5E3C" w:rsidRDefault="00CA5E3C" w:rsidP="00CA5E3C">
            <w:pPr>
              <w:rPr>
                <w:rFonts w:ascii="Garamond" w:eastAsia="Times New Roman" w:hAnsi="Garamond"/>
                <w:lang w:eastAsia="ja-JP"/>
              </w:rPr>
            </w:pPr>
          </w:p>
          <w:p w:rsidR="00CA5E3C" w:rsidRDefault="00CA5E3C" w:rsidP="00CA5E3C">
            <w:pPr>
              <w:rPr>
                <w:rFonts w:ascii="Garamond" w:eastAsia="Times New Roman" w:hAnsi="Garamond"/>
                <w:lang w:eastAsia="ja-JP"/>
              </w:rPr>
            </w:pPr>
            <w:r>
              <w:rPr>
                <w:rFonts w:ascii="Garamond" w:eastAsia="Times New Roman" w:hAnsi="Garamond"/>
                <w:lang w:eastAsia="ja-JP"/>
              </w:rPr>
              <w:t>China origins 2 handout (word)</w:t>
            </w:r>
          </w:p>
          <w:p w:rsidR="00CA5E3C" w:rsidRPr="00E819A9" w:rsidRDefault="00CA5E3C" w:rsidP="00120F84">
            <w:pPr>
              <w:rPr>
                <w:rFonts w:ascii="Garamond" w:eastAsia="Times New Roman" w:hAnsi="Garamond"/>
                <w:lang w:eastAsia="ja-JP"/>
              </w:rPr>
            </w:pPr>
          </w:p>
        </w:tc>
      </w:tr>
      <w:tr w:rsidR="003C0F8F" w:rsidRPr="00E819A9" w:rsidTr="009823D7">
        <w:tc>
          <w:tcPr>
            <w:tcW w:w="1990" w:type="dxa"/>
            <w:shd w:val="clear" w:color="auto" w:fill="auto"/>
            <w:tcMar>
              <w:top w:w="55" w:type="dxa"/>
              <w:left w:w="55" w:type="dxa"/>
              <w:bottom w:w="55" w:type="dxa"/>
              <w:right w:w="55" w:type="dxa"/>
            </w:tcMar>
          </w:tcPr>
          <w:p w:rsidR="003C0F8F" w:rsidRDefault="005A6071" w:rsidP="00276366">
            <w:pPr>
              <w:autoSpaceDE w:val="0"/>
              <w:adjustRightInd w:val="0"/>
              <w:rPr>
                <w:rFonts w:ascii="Garamond" w:eastAsia="Times New Roman" w:hAnsi="Garamond"/>
                <w:b/>
                <w:bCs/>
                <w:lang w:eastAsia="ja-JP"/>
              </w:rPr>
            </w:pPr>
            <w:r>
              <w:rPr>
                <w:rFonts w:ascii="Garamond" w:eastAsia="Times New Roman" w:hAnsi="Garamond"/>
                <w:b/>
                <w:bCs/>
                <w:lang w:eastAsia="ja-JP"/>
              </w:rPr>
              <w:lastRenderedPageBreak/>
              <w:t>Social Structure</w:t>
            </w:r>
          </w:p>
        </w:tc>
        <w:tc>
          <w:tcPr>
            <w:tcW w:w="3690" w:type="dxa"/>
            <w:shd w:val="clear" w:color="auto" w:fill="auto"/>
            <w:tcMar>
              <w:top w:w="0" w:type="dxa"/>
              <w:left w:w="10" w:type="dxa"/>
              <w:bottom w:w="0" w:type="dxa"/>
              <w:right w:w="10" w:type="dxa"/>
            </w:tcMar>
          </w:tcPr>
          <w:p w:rsidR="003C0F8F" w:rsidRDefault="005A6071" w:rsidP="00120F84">
            <w:pPr>
              <w:autoSpaceDE w:val="0"/>
              <w:adjustRightInd w:val="0"/>
              <w:rPr>
                <w:rFonts w:ascii="Garamond" w:eastAsia="Times New Roman" w:hAnsi="Garamond"/>
                <w:lang w:eastAsia="ja-JP"/>
              </w:rPr>
            </w:pPr>
            <w:r>
              <w:rPr>
                <w:rFonts w:ascii="Garamond" w:eastAsia="Times New Roman" w:hAnsi="Garamond"/>
                <w:lang w:eastAsia="ja-JP"/>
              </w:rPr>
              <w:t>Students should be able to:</w:t>
            </w:r>
          </w:p>
          <w:p w:rsidR="005A6071" w:rsidRDefault="005A6071" w:rsidP="00120F84">
            <w:pPr>
              <w:autoSpaceDE w:val="0"/>
              <w:adjustRightInd w:val="0"/>
              <w:rPr>
                <w:rFonts w:ascii="Garamond" w:eastAsia="Times New Roman" w:hAnsi="Garamond"/>
                <w:lang w:eastAsia="ja-JP"/>
              </w:rPr>
            </w:pPr>
          </w:p>
          <w:p w:rsidR="005A6071" w:rsidRDefault="005A6071" w:rsidP="00120F84">
            <w:pPr>
              <w:autoSpaceDE w:val="0"/>
              <w:adjustRightInd w:val="0"/>
              <w:rPr>
                <w:rFonts w:ascii="Garamond" w:eastAsia="Times New Roman" w:hAnsi="Garamond"/>
                <w:lang w:eastAsia="ja-JP"/>
              </w:rPr>
            </w:pPr>
            <w:r>
              <w:rPr>
                <w:rFonts w:ascii="Garamond" w:eastAsia="Times New Roman" w:hAnsi="Garamond"/>
                <w:lang w:eastAsia="ja-JP"/>
              </w:rPr>
              <w:t>Understand and explain the concept of the Mandate of Heaven</w:t>
            </w:r>
          </w:p>
          <w:p w:rsidR="005A6071" w:rsidRDefault="005A6071" w:rsidP="00120F84">
            <w:pPr>
              <w:autoSpaceDE w:val="0"/>
              <w:adjustRightInd w:val="0"/>
              <w:rPr>
                <w:rFonts w:ascii="Garamond" w:eastAsia="Times New Roman" w:hAnsi="Garamond"/>
                <w:lang w:eastAsia="ja-JP"/>
              </w:rPr>
            </w:pPr>
          </w:p>
          <w:p w:rsidR="005A6071" w:rsidRPr="00846CFE" w:rsidRDefault="005A6071" w:rsidP="00120F84">
            <w:pPr>
              <w:autoSpaceDE w:val="0"/>
              <w:adjustRightInd w:val="0"/>
              <w:rPr>
                <w:rFonts w:ascii="Garamond" w:eastAsia="Times New Roman" w:hAnsi="Garamond"/>
                <w:lang w:eastAsia="ja-JP"/>
              </w:rPr>
            </w:pPr>
            <w:r>
              <w:rPr>
                <w:rFonts w:ascii="Garamond" w:eastAsia="Times New Roman" w:hAnsi="Garamond"/>
                <w:lang w:eastAsia="ja-JP"/>
              </w:rPr>
              <w:t>Understand and explain Ancient Chinese Social structure; why were merchants and professional soldiers lower than peasants?</w:t>
            </w:r>
          </w:p>
        </w:tc>
        <w:tc>
          <w:tcPr>
            <w:tcW w:w="4860" w:type="dxa"/>
            <w:shd w:val="clear" w:color="auto" w:fill="auto"/>
            <w:tcMar>
              <w:top w:w="55" w:type="dxa"/>
              <w:left w:w="55" w:type="dxa"/>
              <w:bottom w:w="55" w:type="dxa"/>
              <w:right w:w="55" w:type="dxa"/>
            </w:tcMar>
          </w:tcPr>
          <w:p w:rsidR="00846CFE" w:rsidRPr="00846CFE" w:rsidRDefault="00846CFE" w:rsidP="00846CFE">
            <w:pPr>
              <w:pStyle w:val="ListParagraph"/>
              <w:autoSpaceDE w:val="0"/>
              <w:autoSpaceDN w:val="0"/>
              <w:adjustRightInd w:val="0"/>
              <w:ind w:left="0"/>
              <w:rPr>
                <w:rFonts w:ascii="Garamond" w:hAnsi="Garamond" w:cs="Century"/>
              </w:rPr>
            </w:pPr>
            <w:r w:rsidRPr="00846CFE">
              <w:rPr>
                <w:rFonts w:ascii="Garamond" w:hAnsi="Garamond" w:cs="Century"/>
              </w:rPr>
              <w:t>Discuss legitimacy of government.</w:t>
            </w:r>
          </w:p>
          <w:p w:rsidR="00846CFE" w:rsidRPr="00846CFE" w:rsidRDefault="00846CFE" w:rsidP="00846CFE">
            <w:pPr>
              <w:pStyle w:val="ListParagraph"/>
              <w:autoSpaceDE w:val="0"/>
              <w:autoSpaceDN w:val="0"/>
              <w:adjustRightInd w:val="0"/>
              <w:ind w:left="0"/>
              <w:rPr>
                <w:rFonts w:ascii="Garamond" w:hAnsi="Garamond" w:cs="Century"/>
              </w:rPr>
            </w:pPr>
          </w:p>
          <w:p w:rsidR="00846CFE" w:rsidRPr="00846CFE" w:rsidRDefault="00846CFE" w:rsidP="00846CFE">
            <w:pPr>
              <w:pStyle w:val="ListParagraph"/>
              <w:autoSpaceDE w:val="0"/>
              <w:autoSpaceDN w:val="0"/>
              <w:adjustRightInd w:val="0"/>
              <w:ind w:left="0"/>
              <w:rPr>
                <w:rFonts w:ascii="Garamond" w:hAnsi="Garamond" w:cs="Century"/>
              </w:rPr>
            </w:pPr>
            <w:r w:rsidRPr="00846CFE">
              <w:rPr>
                <w:rFonts w:ascii="Garamond" w:hAnsi="Garamond" w:cs="Century"/>
              </w:rPr>
              <w:t>Where does Obama’s legitimacy come from?</w:t>
            </w:r>
          </w:p>
          <w:p w:rsidR="00846CFE" w:rsidRPr="00846CFE" w:rsidRDefault="00846CFE" w:rsidP="00846CFE">
            <w:pPr>
              <w:pStyle w:val="ListParagraph"/>
              <w:autoSpaceDE w:val="0"/>
              <w:autoSpaceDN w:val="0"/>
              <w:adjustRightInd w:val="0"/>
              <w:ind w:left="0"/>
              <w:rPr>
                <w:rFonts w:ascii="Garamond" w:hAnsi="Garamond" w:cs="Century"/>
              </w:rPr>
            </w:pPr>
            <w:r w:rsidRPr="00846CFE">
              <w:rPr>
                <w:rFonts w:ascii="Garamond" w:hAnsi="Garamond" w:cs="Century"/>
              </w:rPr>
              <w:t>Power vs. Authority (authority = the right to do something). Divine Right of Kings and then into the Mandate of Heaven. Read through the worksheet and students complete the tasks.</w:t>
            </w:r>
          </w:p>
          <w:p w:rsidR="00846CFE" w:rsidRPr="00846CFE" w:rsidRDefault="00846CFE" w:rsidP="003C0F8F">
            <w:pPr>
              <w:rPr>
                <w:rFonts w:ascii="Garamond" w:hAnsi="Garamond"/>
              </w:rPr>
            </w:pPr>
          </w:p>
          <w:p w:rsidR="00846CFE" w:rsidRPr="00846CFE" w:rsidRDefault="00846CFE" w:rsidP="003C0F8F">
            <w:pPr>
              <w:rPr>
                <w:rFonts w:ascii="Garamond" w:hAnsi="Garamond"/>
                <w:u w:val="single"/>
              </w:rPr>
            </w:pPr>
            <w:proofErr w:type="spellStart"/>
            <w:r w:rsidRPr="00846CFE">
              <w:rPr>
                <w:rFonts w:ascii="Garamond" w:hAnsi="Garamond"/>
                <w:u w:val="single"/>
              </w:rPr>
              <w:t>Mulan</w:t>
            </w:r>
            <w:proofErr w:type="spellEnd"/>
            <w:r w:rsidRPr="00846CFE">
              <w:rPr>
                <w:rFonts w:ascii="Garamond" w:hAnsi="Garamond"/>
                <w:u w:val="single"/>
              </w:rPr>
              <w:t xml:space="preserve"> DVD</w:t>
            </w:r>
          </w:p>
          <w:p w:rsidR="003C0F8F" w:rsidRPr="00846CFE" w:rsidRDefault="003C0F8F" w:rsidP="003C0F8F">
            <w:pPr>
              <w:rPr>
                <w:rFonts w:ascii="Garamond" w:hAnsi="Garamond"/>
              </w:rPr>
            </w:pPr>
            <w:r w:rsidRPr="00846CFE">
              <w:rPr>
                <w:rFonts w:ascii="Garamond" w:hAnsi="Garamond"/>
              </w:rPr>
              <w:t xml:space="preserve">Students will learn about social structure in ancient China and family relationships, ancestor worship, and dragon lore through pre-research and the Disney film </w:t>
            </w:r>
            <w:proofErr w:type="spellStart"/>
            <w:r w:rsidRPr="00846CFE">
              <w:rPr>
                <w:rFonts w:ascii="Garamond" w:hAnsi="Garamond"/>
                <w:i/>
                <w:iCs/>
              </w:rPr>
              <w:t>Mulan</w:t>
            </w:r>
            <w:proofErr w:type="spellEnd"/>
            <w:r w:rsidRPr="00846CFE">
              <w:rPr>
                <w:rFonts w:ascii="Garamond" w:hAnsi="Garamond"/>
              </w:rPr>
              <w:t xml:space="preserve"> (this will connect to the next activity on folktales). *note the concept of social class is taught later on in the course. </w:t>
            </w:r>
          </w:p>
          <w:p w:rsidR="003C0F8F" w:rsidRPr="00846CFE" w:rsidRDefault="003C0F8F" w:rsidP="00CA5E3C">
            <w:pPr>
              <w:pStyle w:val="ListParagraph"/>
              <w:autoSpaceDE w:val="0"/>
              <w:autoSpaceDN w:val="0"/>
              <w:adjustRightInd w:val="0"/>
              <w:ind w:left="0"/>
              <w:rPr>
                <w:rFonts w:ascii="Garamond" w:hAnsi="Garamond" w:cs="Century"/>
                <w:u w:val="single"/>
              </w:rPr>
            </w:pPr>
          </w:p>
          <w:p w:rsidR="00846CFE" w:rsidRPr="00846CFE" w:rsidRDefault="00846CFE" w:rsidP="00CA5E3C">
            <w:pPr>
              <w:pStyle w:val="ListParagraph"/>
              <w:autoSpaceDE w:val="0"/>
              <w:autoSpaceDN w:val="0"/>
              <w:adjustRightInd w:val="0"/>
              <w:ind w:left="0"/>
              <w:rPr>
                <w:rFonts w:ascii="Garamond" w:hAnsi="Garamond" w:cs="Century"/>
                <w:u w:val="single"/>
              </w:rPr>
            </w:pPr>
            <w:r w:rsidRPr="00846CFE">
              <w:rPr>
                <w:rFonts w:ascii="Garamond" w:hAnsi="Garamond" w:cs="Century"/>
                <w:u w:val="single"/>
              </w:rPr>
              <w:t>A Day in the</w:t>
            </w:r>
            <w:r>
              <w:rPr>
                <w:rFonts w:ascii="Garamond" w:hAnsi="Garamond" w:cs="Century"/>
                <w:u w:val="single"/>
              </w:rPr>
              <w:t xml:space="preserve"> </w:t>
            </w:r>
            <w:r w:rsidRPr="00846CFE">
              <w:rPr>
                <w:rFonts w:ascii="Garamond" w:hAnsi="Garamond" w:cs="Century"/>
                <w:u w:val="single"/>
              </w:rPr>
              <w:t>Life of Classical China</w:t>
            </w:r>
          </w:p>
          <w:p w:rsidR="00846CFE" w:rsidRPr="005A6071" w:rsidRDefault="00846CFE" w:rsidP="005A6071">
            <w:pPr>
              <w:spacing w:after="200"/>
              <w:rPr>
                <w:rFonts w:ascii="Garamond" w:hAnsi="Garamond"/>
              </w:rPr>
            </w:pPr>
            <w:r w:rsidRPr="00846CFE">
              <w:rPr>
                <w:rFonts w:ascii="Garamond" w:hAnsi="Garamond"/>
              </w:rPr>
              <w:t>Read the diary entry: ‘Reflections on Ancient China’ and complete the social structure worksheet.</w:t>
            </w:r>
          </w:p>
        </w:tc>
        <w:tc>
          <w:tcPr>
            <w:tcW w:w="4089" w:type="dxa"/>
            <w:shd w:val="clear" w:color="auto" w:fill="auto"/>
            <w:tcMar>
              <w:top w:w="0" w:type="dxa"/>
              <w:left w:w="10" w:type="dxa"/>
              <w:bottom w:w="0" w:type="dxa"/>
              <w:right w:w="10" w:type="dxa"/>
            </w:tcMar>
          </w:tcPr>
          <w:p w:rsidR="00846CFE" w:rsidRDefault="00846CFE" w:rsidP="00846CFE">
            <w:pPr>
              <w:spacing w:before="100" w:beforeAutospacing="1" w:after="100" w:afterAutospacing="1"/>
              <w:rPr>
                <w:rFonts w:ascii="Garamond" w:hAnsi="Garamond"/>
              </w:rPr>
            </w:pPr>
            <w:r w:rsidRPr="00846CFE">
              <w:rPr>
                <w:rFonts w:ascii="Garamond" w:hAnsi="Garamond"/>
              </w:rPr>
              <w:t>Early dynasties and social structure (word)</w:t>
            </w:r>
          </w:p>
          <w:p w:rsidR="00846CFE" w:rsidRDefault="00846CFE" w:rsidP="00846CFE">
            <w:pPr>
              <w:spacing w:before="100" w:beforeAutospacing="1" w:after="100" w:afterAutospacing="1"/>
              <w:rPr>
                <w:rFonts w:ascii="Garamond" w:hAnsi="Garamond"/>
              </w:rPr>
            </w:pPr>
          </w:p>
          <w:p w:rsidR="00846CFE" w:rsidRDefault="00846CFE" w:rsidP="00846CFE">
            <w:pPr>
              <w:spacing w:before="100" w:beforeAutospacing="1" w:after="100" w:afterAutospacing="1"/>
              <w:rPr>
                <w:rFonts w:ascii="Garamond" w:hAnsi="Garamond"/>
              </w:rPr>
            </w:pPr>
          </w:p>
          <w:p w:rsidR="00846CFE" w:rsidRDefault="00846CFE" w:rsidP="00846CFE">
            <w:pPr>
              <w:spacing w:before="100" w:beforeAutospacing="1" w:after="100" w:afterAutospacing="1"/>
              <w:rPr>
                <w:rFonts w:ascii="Garamond" w:hAnsi="Garamond"/>
              </w:rPr>
            </w:pPr>
          </w:p>
          <w:p w:rsidR="00846CFE" w:rsidRDefault="00846CFE" w:rsidP="00846CFE">
            <w:pPr>
              <w:spacing w:before="100" w:beforeAutospacing="1" w:after="100" w:afterAutospacing="1"/>
              <w:rPr>
                <w:rFonts w:ascii="Garamond" w:hAnsi="Garamond"/>
              </w:rPr>
            </w:pPr>
          </w:p>
          <w:p w:rsidR="00846CFE" w:rsidRDefault="00846CFE" w:rsidP="00846CFE">
            <w:pPr>
              <w:rPr>
                <w:rFonts w:ascii="Garamond" w:hAnsi="Garamond"/>
              </w:rPr>
            </w:pPr>
            <w:proofErr w:type="spellStart"/>
            <w:r>
              <w:rPr>
                <w:rFonts w:ascii="Garamond" w:hAnsi="Garamond"/>
              </w:rPr>
              <w:t>Mulan</w:t>
            </w:r>
            <w:proofErr w:type="spellEnd"/>
            <w:r>
              <w:rPr>
                <w:rFonts w:ascii="Garamond" w:hAnsi="Garamond"/>
              </w:rPr>
              <w:t xml:space="preserve"> (DVD)</w:t>
            </w:r>
            <w:r w:rsidRPr="00846CFE">
              <w:rPr>
                <w:rFonts w:ascii="Garamond" w:hAnsi="Garamond"/>
              </w:rPr>
              <w:t xml:space="preserve"> </w:t>
            </w:r>
          </w:p>
          <w:p w:rsidR="00846CFE" w:rsidRPr="00846CFE" w:rsidRDefault="00846CFE" w:rsidP="00846CFE">
            <w:pPr>
              <w:rPr>
                <w:rFonts w:ascii="Garamond" w:hAnsi="Garamond"/>
              </w:rPr>
            </w:pPr>
            <w:r>
              <w:rPr>
                <w:rFonts w:ascii="Garamond" w:hAnsi="Garamond"/>
              </w:rPr>
              <w:t xml:space="preserve">Worksheet </w:t>
            </w:r>
            <w:proofErr w:type="spellStart"/>
            <w:r>
              <w:rPr>
                <w:rFonts w:ascii="Garamond" w:hAnsi="Garamond"/>
              </w:rPr>
              <w:t>Mulan</w:t>
            </w:r>
            <w:proofErr w:type="spellEnd"/>
            <w:r>
              <w:rPr>
                <w:rFonts w:ascii="Garamond" w:hAnsi="Garamond"/>
              </w:rPr>
              <w:t xml:space="preserve"> Questions (word)</w:t>
            </w:r>
          </w:p>
          <w:p w:rsidR="003C0F8F" w:rsidRDefault="003C0F8F" w:rsidP="00CA5E3C">
            <w:pPr>
              <w:rPr>
                <w:rFonts w:ascii="Garamond" w:eastAsia="Times New Roman" w:hAnsi="Garamond"/>
                <w:lang w:eastAsia="ja-JP"/>
              </w:rPr>
            </w:pPr>
          </w:p>
          <w:p w:rsidR="00846CFE" w:rsidRDefault="00846CFE" w:rsidP="00CA5E3C">
            <w:pPr>
              <w:rPr>
                <w:rFonts w:ascii="Garamond" w:eastAsia="Times New Roman" w:hAnsi="Garamond"/>
                <w:lang w:eastAsia="ja-JP"/>
              </w:rPr>
            </w:pPr>
          </w:p>
          <w:p w:rsidR="00846CFE" w:rsidRDefault="00846CFE" w:rsidP="00CA5E3C">
            <w:pPr>
              <w:rPr>
                <w:rFonts w:ascii="Garamond" w:eastAsia="Times New Roman" w:hAnsi="Garamond"/>
                <w:lang w:eastAsia="ja-JP"/>
              </w:rPr>
            </w:pPr>
          </w:p>
          <w:p w:rsidR="00846CFE" w:rsidRDefault="00846CFE" w:rsidP="00CA5E3C">
            <w:pPr>
              <w:rPr>
                <w:rFonts w:ascii="Garamond" w:eastAsia="Times New Roman" w:hAnsi="Garamond"/>
                <w:lang w:eastAsia="ja-JP"/>
              </w:rPr>
            </w:pPr>
            <w:r>
              <w:rPr>
                <w:rFonts w:ascii="Garamond" w:eastAsia="Times New Roman" w:hAnsi="Garamond"/>
                <w:lang w:eastAsia="ja-JP"/>
              </w:rPr>
              <w:t>A Day in the life (Reading) (word)</w:t>
            </w:r>
          </w:p>
          <w:p w:rsidR="00846CFE" w:rsidRPr="00E819A9" w:rsidRDefault="00846CFE" w:rsidP="00CA5E3C">
            <w:pPr>
              <w:rPr>
                <w:rFonts w:ascii="Garamond" w:eastAsia="Times New Roman" w:hAnsi="Garamond"/>
                <w:lang w:eastAsia="ja-JP"/>
              </w:rPr>
            </w:pPr>
            <w:r>
              <w:rPr>
                <w:rFonts w:ascii="Garamond" w:eastAsia="Times New Roman" w:hAnsi="Garamond"/>
                <w:lang w:eastAsia="ja-JP"/>
              </w:rPr>
              <w:t>Worksheet Social Structure in Ancient China (word)</w:t>
            </w:r>
          </w:p>
        </w:tc>
      </w:tr>
      <w:tr w:rsidR="00846CFE" w:rsidRPr="00E819A9" w:rsidTr="009823D7">
        <w:tc>
          <w:tcPr>
            <w:tcW w:w="1990" w:type="dxa"/>
            <w:shd w:val="clear" w:color="auto" w:fill="auto"/>
            <w:tcMar>
              <w:top w:w="55" w:type="dxa"/>
              <w:left w:w="55" w:type="dxa"/>
              <w:bottom w:w="55" w:type="dxa"/>
              <w:right w:w="55" w:type="dxa"/>
            </w:tcMar>
          </w:tcPr>
          <w:p w:rsidR="00846CFE" w:rsidRDefault="005A6071" w:rsidP="00276366">
            <w:pPr>
              <w:autoSpaceDE w:val="0"/>
              <w:adjustRightInd w:val="0"/>
              <w:rPr>
                <w:rFonts w:ascii="Garamond" w:eastAsia="Times New Roman" w:hAnsi="Garamond"/>
                <w:b/>
                <w:bCs/>
                <w:lang w:eastAsia="ja-JP"/>
              </w:rPr>
            </w:pPr>
            <w:r>
              <w:rPr>
                <w:rFonts w:ascii="Garamond" w:eastAsia="Times New Roman" w:hAnsi="Garamond"/>
                <w:b/>
                <w:bCs/>
                <w:lang w:eastAsia="ja-JP"/>
              </w:rPr>
              <w:lastRenderedPageBreak/>
              <w:t>Three Ways of Life</w:t>
            </w:r>
          </w:p>
        </w:tc>
        <w:tc>
          <w:tcPr>
            <w:tcW w:w="3690" w:type="dxa"/>
            <w:shd w:val="clear" w:color="auto" w:fill="auto"/>
            <w:tcMar>
              <w:top w:w="0" w:type="dxa"/>
              <w:left w:w="10" w:type="dxa"/>
              <w:bottom w:w="0" w:type="dxa"/>
              <w:right w:w="10" w:type="dxa"/>
            </w:tcMar>
          </w:tcPr>
          <w:p w:rsidR="00846CFE" w:rsidRPr="00FF2316" w:rsidRDefault="005A6071" w:rsidP="00120F84">
            <w:pPr>
              <w:autoSpaceDE w:val="0"/>
              <w:adjustRightInd w:val="0"/>
              <w:rPr>
                <w:rFonts w:ascii="Garamond" w:eastAsia="Times New Roman" w:hAnsi="Garamond"/>
                <w:lang w:eastAsia="ja-JP"/>
              </w:rPr>
            </w:pPr>
            <w:r w:rsidRPr="00FF2316">
              <w:rPr>
                <w:rFonts w:ascii="Garamond" w:eastAsia="Times New Roman" w:hAnsi="Garamond"/>
                <w:lang w:eastAsia="ja-JP"/>
              </w:rPr>
              <w:t>S</w:t>
            </w:r>
            <w:r w:rsidR="00FF2316" w:rsidRPr="00FF2316">
              <w:rPr>
                <w:rFonts w:ascii="Garamond" w:eastAsia="Times New Roman" w:hAnsi="Garamond"/>
                <w:lang w:eastAsia="ja-JP"/>
              </w:rPr>
              <w:t>tudents should be able to:</w:t>
            </w:r>
          </w:p>
          <w:p w:rsidR="00FF2316" w:rsidRPr="00FF2316" w:rsidRDefault="00FF2316" w:rsidP="00120F84">
            <w:pPr>
              <w:autoSpaceDE w:val="0"/>
              <w:adjustRightInd w:val="0"/>
              <w:rPr>
                <w:rFonts w:ascii="Garamond" w:eastAsia="Times New Roman" w:hAnsi="Garamond"/>
                <w:lang w:eastAsia="ja-JP"/>
              </w:rPr>
            </w:pPr>
          </w:p>
          <w:p w:rsidR="00FF2316" w:rsidRPr="00FF2316" w:rsidRDefault="00FF2316" w:rsidP="00120F84">
            <w:pPr>
              <w:autoSpaceDE w:val="0"/>
              <w:adjustRightInd w:val="0"/>
              <w:rPr>
                <w:rFonts w:ascii="Garamond" w:eastAsia="Times New Roman" w:hAnsi="Garamond"/>
                <w:lang w:eastAsia="ja-JP"/>
              </w:rPr>
            </w:pPr>
            <w:r w:rsidRPr="00FF2316">
              <w:rPr>
                <w:rFonts w:ascii="Garamond" w:eastAsia="Times New Roman" w:hAnsi="Garamond"/>
                <w:lang w:eastAsia="ja-JP"/>
              </w:rPr>
              <w:t xml:space="preserve">Explain the similarities and differences between Confucianism, Daoism and Buddhism. </w:t>
            </w:r>
          </w:p>
        </w:tc>
        <w:tc>
          <w:tcPr>
            <w:tcW w:w="4860" w:type="dxa"/>
            <w:shd w:val="clear" w:color="auto" w:fill="auto"/>
            <w:tcMar>
              <w:top w:w="55" w:type="dxa"/>
              <w:left w:w="55" w:type="dxa"/>
              <w:bottom w:w="55" w:type="dxa"/>
              <w:right w:w="55" w:type="dxa"/>
            </w:tcMar>
          </w:tcPr>
          <w:p w:rsidR="00846CFE" w:rsidRPr="002E69F9" w:rsidRDefault="00FF2316" w:rsidP="00846CFE">
            <w:pPr>
              <w:pStyle w:val="ListParagraph"/>
              <w:autoSpaceDE w:val="0"/>
              <w:autoSpaceDN w:val="0"/>
              <w:adjustRightInd w:val="0"/>
              <w:ind w:left="0"/>
              <w:rPr>
                <w:rFonts w:ascii="Garamond" w:hAnsi="Garamond" w:cs="Century"/>
              </w:rPr>
            </w:pPr>
            <w:r w:rsidRPr="002E69F9">
              <w:rPr>
                <w:rFonts w:ascii="Garamond" w:hAnsi="Garamond" w:cs="Century"/>
              </w:rPr>
              <w:t>Elicit from students common teachings or life lessons from different religions.</w:t>
            </w:r>
          </w:p>
          <w:p w:rsidR="00FF2316" w:rsidRPr="002E69F9" w:rsidRDefault="00FF2316" w:rsidP="00846CFE">
            <w:pPr>
              <w:pStyle w:val="ListParagraph"/>
              <w:autoSpaceDE w:val="0"/>
              <w:autoSpaceDN w:val="0"/>
              <w:adjustRightInd w:val="0"/>
              <w:ind w:left="0"/>
              <w:rPr>
                <w:rFonts w:ascii="Garamond" w:hAnsi="Garamond" w:cs="Century"/>
              </w:rPr>
            </w:pPr>
          </w:p>
          <w:p w:rsidR="00FF2316" w:rsidRPr="002E69F9" w:rsidRDefault="00FF2316" w:rsidP="00846CFE">
            <w:pPr>
              <w:pStyle w:val="ListParagraph"/>
              <w:autoSpaceDE w:val="0"/>
              <w:autoSpaceDN w:val="0"/>
              <w:adjustRightInd w:val="0"/>
              <w:ind w:left="0"/>
              <w:rPr>
                <w:rFonts w:ascii="Garamond" w:hAnsi="Garamond" w:cs="Century"/>
                <w:u w:val="single"/>
              </w:rPr>
            </w:pPr>
            <w:r w:rsidRPr="002E69F9">
              <w:rPr>
                <w:rFonts w:ascii="Garamond" w:hAnsi="Garamond" w:cs="Century"/>
                <w:u w:val="single"/>
              </w:rPr>
              <w:t>Group Task</w:t>
            </w:r>
          </w:p>
          <w:p w:rsidR="00FF2316" w:rsidRPr="002E69F9" w:rsidRDefault="00FF2316" w:rsidP="00846CFE">
            <w:pPr>
              <w:pStyle w:val="ListParagraph"/>
              <w:autoSpaceDE w:val="0"/>
              <w:autoSpaceDN w:val="0"/>
              <w:adjustRightInd w:val="0"/>
              <w:ind w:left="0"/>
              <w:rPr>
                <w:rFonts w:ascii="Garamond" w:hAnsi="Garamond" w:cs="Century"/>
              </w:rPr>
            </w:pPr>
            <w:r w:rsidRPr="002E69F9">
              <w:rPr>
                <w:rFonts w:ascii="Garamond" w:hAnsi="Garamond" w:cs="Century"/>
              </w:rPr>
              <w:t>Using the textbook students in groups research the 5 main ideas of one of the ‘three-ways’ and then feed that information back to other members of their groups.</w:t>
            </w:r>
          </w:p>
          <w:p w:rsidR="00FF2316" w:rsidRPr="002E69F9" w:rsidRDefault="00FF2316" w:rsidP="00846CFE">
            <w:pPr>
              <w:pStyle w:val="ListParagraph"/>
              <w:autoSpaceDE w:val="0"/>
              <w:autoSpaceDN w:val="0"/>
              <w:adjustRightInd w:val="0"/>
              <w:ind w:left="0"/>
              <w:rPr>
                <w:rFonts w:ascii="Garamond" w:hAnsi="Garamond" w:cs="Century"/>
              </w:rPr>
            </w:pPr>
          </w:p>
          <w:p w:rsidR="00FF2316" w:rsidRPr="002E69F9" w:rsidRDefault="00FF2316" w:rsidP="00846CFE">
            <w:pPr>
              <w:pStyle w:val="ListParagraph"/>
              <w:autoSpaceDE w:val="0"/>
              <w:autoSpaceDN w:val="0"/>
              <w:adjustRightInd w:val="0"/>
              <w:ind w:left="0"/>
              <w:rPr>
                <w:rFonts w:ascii="Garamond" w:hAnsi="Garamond" w:cs="Century"/>
                <w:u w:val="single"/>
              </w:rPr>
            </w:pPr>
            <w:r w:rsidRPr="002E69F9">
              <w:rPr>
                <w:rFonts w:ascii="Garamond" w:hAnsi="Garamond" w:cs="Century"/>
                <w:u w:val="single"/>
              </w:rPr>
              <w:t>Venn diagram Activity</w:t>
            </w:r>
          </w:p>
          <w:p w:rsidR="00FF2316" w:rsidRPr="002E69F9" w:rsidRDefault="00FF2316" w:rsidP="00846CFE">
            <w:pPr>
              <w:pStyle w:val="ListParagraph"/>
              <w:autoSpaceDE w:val="0"/>
              <w:autoSpaceDN w:val="0"/>
              <w:adjustRightInd w:val="0"/>
              <w:ind w:left="0"/>
              <w:rPr>
                <w:rFonts w:ascii="Garamond" w:hAnsi="Garamond" w:cs="Century"/>
              </w:rPr>
            </w:pPr>
            <w:r w:rsidRPr="002E69F9">
              <w:rPr>
                <w:rFonts w:ascii="Garamond" w:hAnsi="Garamond" w:cs="Century"/>
              </w:rPr>
              <w:t>Students complete the Venn diagram activity. Students should notice these similarities:</w:t>
            </w:r>
          </w:p>
          <w:p w:rsidR="00FF2316" w:rsidRPr="002E69F9" w:rsidRDefault="00FF2316" w:rsidP="00846CFE">
            <w:pPr>
              <w:pStyle w:val="ListParagraph"/>
              <w:autoSpaceDE w:val="0"/>
              <w:autoSpaceDN w:val="0"/>
              <w:adjustRightInd w:val="0"/>
              <w:ind w:left="0"/>
              <w:rPr>
                <w:rFonts w:ascii="Garamond" w:hAnsi="Garamond" w:cs="Century"/>
              </w:rPr>
            </w:pPr>
          </w:p>
          <w:p w:rsidR="00FF2316" w:rsidRPr="002E69F9" w:rsidRDefault="00FF2316" w:rsidP="00FF2316">
            <w:pPr>
              <w:pStyle w:val="ListParagraph"/>
              <w:spacing w:before="100" w:beforeAutospacing="1" w:after="100" w:afterAutospacing="1"/>
              <w:ind w:left="0"/>
              <w:rPr>
                <w:rFonts w:ascii="Garamond" w:hAnsi="Garamond"/>
              </w:rPr>
            </w:pPr>
            <w:r w:rsidRPr="002E69F9">
              <w:rPr>
                <w:rFonts w:ascii="Garamond" w:hAnsi="Garamond"/>
              </w:rPr>
              <w:t>Confucianism and Buddhism</w:t>
            </w:r>
          </w:p>
          <w:p w:rsidR="00FF2316" w:rsidRPr="002E69F9" w:rsidRDefault="00FF2316" w:rsidP="009823D7">
            <w:pPr>
              <w:pStyle w:val="ListParagraph"/>
              <w:numPr>
                <w:ilvl w:val="0"/>
                <w:numId w:val="8"/>
              </w:numPr>
              <w:spacing w:before="100" w:beforeAutospacing="1" w:after="100" w:afterAutospacing="1"/>
              <w:rPr>
                <w:rFonts w:ascii="Garamond" w:hAnsi="Garamond"/>
              </w:rPr>
            </w:pPr>
            <w:r w:rsidRPr="002E69F9">
              <w:rPr>
                <w:rFonts w:ascii="Garamond" w:hAnsi="Garamond"/>
              </w:rPr>
              <w:t>Both originated in Asia</w:t>
            </w:r>
          </w:p>
          <w:p w:rsidR="00FF2316" w:rsidRPr="002E69F9" w:rsidRDefault="00FF2316" w:rsidP="009823D7">
            <w:pPr>
              <w:pStyle w:val="ListParagraph"/>
              <w:numPr>
                <w:ilvl w:val="0"/>
                <w:numId w:val="8"/>
              </w:numPr>
              <w:spacing w:before="100" w:beforeAutospacing="1" w:after="100" w:afterAutospacing="1"/>
              <w:rPr>
                <w:rFonts w:ascii="Garamond" w:hAnsi="Garamond"/>
              </w:rPr>
            </w:pPr>
            <w:r w:rsidRPr="002E69F9">
              <w:rPr>
                <w:rFonts w:ascii="Garamond" w:hAnsi="Garamond"/>
              </w:rPr>
              <w:t>Both teach a person how to be good</w:t>
            </w:r>
          </w:p>
          <w:p w:rsidR="00FF2316" w:rsidRPr="002E69F9" w:rsidRDefault="00FF2316" w:rsidP="009823D7">
            <w:pPr>
              <w:pStyle w:val="ListParagraph"/>
              <w:numPr>
                <w:ilvl w:val="0"/>
                <w:numId w:val="8"/>
              </w:numPr>
              <w:spacing w:before="100" w:beforeAutospacing="1" w:after="100" w:afterAutospacing="1"/>
              <w:rPr>
                <w:rFonts w:ascii="Garamond" w:hAnsi="Garamond"/>
              </w:rPr>
            </w:pPr>
            <w:r w:rsidRPr="002E69F9">
              <w:rPr>
                <w:rFonts w:ascii="Garamond" w:hAnsi="Garamond"/>
              </w:rPr>
              <w:t>But – Confucianism is vertical whilst Buddhism is horizontal.</w:t>
            </w:r>
          </w:p>
          <w:p w:rsidR="00FF2316" w:rsidRPr="002E69F9" w:rsidRDefault="00FF2316" w:rsidP="009823D7">
            <w:pPr>
              <w:pStyle w:val="ListParagraph"/>
              <w:numPr>
                <w:ilvl w:val="0"/>
                <w:numId w:val="8"/>
              </w:numPr>
              <w:spacing w:before="100" w:beforeAutospacing="1" w:after="100" w:afterAutospacing="1"/>
              <w:rPr>
                <w:rFonts w:ascii="Garamond" w:hAnsi="Garamond"/>
              </w:rPr>
            </w:pPr>
            <w:r w:rsidRPr="002E69F9">
              <w:rPr>
                <w:rFonts w:ascii="Garamond" w:hAnsi="Garamond"/>
              </w:rPr>
              <w:t xml:space="preserve">C is for good conduct, B the goal is enlightenment. </w:t>
            </w:r>
          </w:p>
          <w:p w:rsidR="00FF2316" w:rsidRPr="002E69F9" w:rsidRDefault="00FF2316" w:rsidP="00FF2316">
            <w:pPr>
              <w:pStyle w:val="ListParagraph"/>
              <w:spacing w:before="100" w:beforeAutospacing="1" w:after="100" w:afterAutospacing="1"/>
              <w:ind w:left="0"/>
              <w:rPr>
                <w:rFonts w:ascii="Garamond" w:hAnsi="Garamond"/>
              </w:rPr>
            </w:pPr>
          </w:p>
          <w:p w:rsidR="00FF2316" w:rsidRPr="002E69F9" w:rsidRDefault="00FF2316" w:rsidP="00FF2316">
            <w:pPr>
              <w:pStyle w:val="ListParagraph"/>
              <w:spacing w:before="100" w:beforeAutospacing="1" w:after="100" w:afterAutospacing="1"/>
              <w:ind w:left="0"/>
              <w:rPr>
                <w:rFonts w:ascii="Garamond" w:hAnsi="Garamond"/>
              </w:rPr>
            </w:pPr>
            <w:r w:rsidRPr="002E69F9">
              <w:rPr>
                <w:rFonts w:ascii="Garamond" w:hAnsi="Garamond"/>
              </w:rPr>
              <w:t>Taoism and Confucianism</w:t>
            </w:r>
          </w:p>
          <w:p w:rsidR="00FF2316" w:rsidRPr="009823D7" w:rsidRDefault="00FF2316" w:rsidP="009823D7">
            <w:pPr>
              <w:pStyle w:val="ListParagraph"/>
              <w:numPr>
                <w:ilvl w:val="0"/>
                <w:numId w:val="9"/>
              </w:numPr>
              <w:spacing w:before="100" w:beforeAutospacing="1" w:after="100" w:afterAutospacing="1"/>
              <w:rPr>
                <w:rFonts w:ascii="Garamond" w:hAnsi="Garamond"/>
              </w:rPr>
            </w:pPr>
            <w:r w:rsidRPr="009823D7">
              <w:rPr>
                <w:rFonts w:ascii="Garamond" w:hAnsi="Garamond"/>
              </w:rPr>
              <w:t>Both want good behavior</w:t>
            </w:r>
          </w:p>
          <w:p w:rsidR="00FF2316" w:rsidRPr="009823D7" w:rsidRDefault="00FF2316" w:rsidP="009823D7">
            <w:pPr>
              <w:pStyle w:val="ListParagraph"/>
              <w:numPr>
                <w:ilvl w:val="0"/>
                <w:numId w:val="9"/>
              </w:numPr>
              <w:spacing w:before="100" w:beforeAutospacing="1" w:after="100" w:afterAutospacing="1"/>
              <w:rPr>
                <w:rFonts w:ascii="Garamond" w:hAnsi="Garamond"/>
              </w:rPr>
            </w:pPr>
            <w:r w:rsidRPr="009823D7">
              <w:rPr>
                <w:rFonts w:ascii="Garamond" w:hAnsi="Garamond"/>
              </w:rPr>
              <w:t>Moral code</w:t>
            </w:r>
          </w:p>
          <w:p w:rsidR="00FF2316" w:rsidRPr="009823D7" w:rsidRDefault="00FF2316" w:rsidP="009823D7">
            <w:pPr>
              <w:pStyle w:val="ListParagraph"/>
              <w:numPr>
                <w:ilvl w:val="0"/>
                <w:numId w:val="9"/>
              </w:numPr>
              <w:spacing w:before="100" w:beforeAutospacing="1" w:after="100" w:afterAutospacing="1"/>
              <w:rPr>
                <w:rFonts w:ascii="Garamond" w:hAnsi="Garamond"/>
              </w:rPr>
            </w:pPr>
            <w:r w:rsidRPr="009823D7">
              <w:rPr>
                <w:rFonts w:ascii="Garamond" w:hAnsi="Garamond"/>
              </w:rPr>
              <w:t xml:space="preserve">Both originated in China </w:t>
            </w:r>
          </w:p>
          <w:p w:rsidR="00FF2316" w:rsidRPr="002E69F9" w:rsidRDefault="00FF2316" w:rsidP="00FF2316">
            <w:pPr>
              <w:pStyle w:val="ListParagraph"/>
              <w:spacing w:before="100" w:beforeAutospacing="1" w:after="100" w:afterAutospacing="1"/>
              <w:ind w:left="0"/>
              <w:rPr>
                <w:rFonts w:ascii="Garamond" w:hAnsi="Garamond"/>
              </w:rPr>
            </w:pPr>
          </w:p>
          <w:p w:rsidR="00FF2316" w:rsidRPr="002E69F9" w:rsidRDefault="00FF2316" w:rsidP="00FF2316">
            <w:pPr>
              <w:pStyle w:val="ListParagraph"/>
              <w:spacing w:before="100" w:beforeAutospacing="1" w:after="100" w:afterAutospacing="1"/>
              <w:ind w:left="0"/>
              <w:rPr>
                <w:rFonts w:ascii="Garamond" w:hAnsi="Garamond"/>
              </w:rPr>
            </w:pPr>
            <w:r w:rsidRPr="002E69F9">
              <w:rPr>
                <w:rFonts w:ascii="Garamond" w:hAnsi="Garamond"/>
              </w:rPr>
              <w:t>Taoism and Buddhism</w:t>
            </w:r>
          </w:p>
          <w:p w:rsidR="00FF2316" w:rsidRPr="009823D7" w:rsidRDefault="00FF2316" w:rsidP="009823D7">
            <w:pPr>
              <w:pStyle w:val="ListParagraph"/>
              <w:numPr>
                <w:ilvl w:val="0"/>
                <w:numId w:val="10"/>
              </w:numPr>
              <w:spacing w:before="100" w:beforeAutospacing="1" w:after="100" w:afterAutospacing="1"/>
              <w:rPr>
                <w:rFonts w:ascii="Garamond" w:hAnsi="Garamond"/>
              </w:rPr>
            </w:pPr>
            <w:r w:rsidRPr="009823D7">
              <w:rPr>
                <w:rFonts w:ascii="Garamond" w:hAnsi="Garamond"/>
              </w:rPr>
              <w:t xml:space="preserve">Truth or honesty is important </w:t>
            </w:r>
          </w:p>
          <w:p w:rsidR="00FF2316" w:rsidRPr="002E69F9" w:rsidRDefault="00FF2316" w:rsidP="00FF2316">
            <w:pPr>
              <w:rPr>
                <w:rFonts w:ascii="Garamond" w:hAnsi="Garamond"/>
              </w:rPr>
            </w:pPr>
            <w:r w:rsidRPr="002E69F9">
              <w:rPr>
                <w:rFonts w:ascii="Garamond" w:hAnsi="Garamond"/>
              </w:rPr>
              <w:t xml:space="preserve">Review the activity with the “Compare 3 ways” worksheet. </w:t>
            </w:r>
          </w:p>
          <w:p w:rsidR="002E69F9" w:rsidRPr="002E69F9" w:rsidRDefault="002E69F9" w:rsidP="00FF2316">
            <w:pPr>
              <w:rPr>
                <w:rFonts w:ascii="Garamond" w:hAnsi="Garamond"/>
              </w:rPr>
            </w:pPr>
          </w:p>
          <w:p w:rsidR="002E69F9" w:rsidRDefault="002E69F9" w:rsidP="00FF2316">
            <w:pPr>
              <w:rPr>
                <w:rFonts w:ascii="Garamond" w:hAnsi="Garamond"/>
              </w:rPr>
            </w:pPr>
          </w:p>
          <w:p w:rsidR="00FF2316" w:rsidRPr="002E69F9" w:rsidRDefault="002E69F9" w:rsidP="00442BEF">
            <w:pPr>
              <w:rPr>
                <w:rFonts w:ascii="Garamond" w:hAnsi="Garamond"/>
              </w:rPr>
            </w:pPr>
            <w:r w:rsidRPr="002E69F9">
              <w:rPr>
                <w:rFonts w:ascii="Garamond" w:hAnsi="Garamond"/>
              </w:rPr>
              <w:lastRenderedPageBreak/>
              <w:t>Students will then compare the three ways to their initial religion or ways of living and write a comparative paragraph. The teacher will go over comparative and contrastive writing before this.</w:t>
            </w:r>
          </w:p>
        </w:tc>
        <w:tc>
          <w:tcPr>
            <w:tcW w:w="4089" w:type="dxa"/>
            <w:shd w:val="clear" w:color="auto" w:fill="auto"/>
            <w:tcMar>
              <w:top w:w="0" w:type="dxa"/>
              <w:left w:w="10" w:type="dxa"/>
              <w:bottom w:w="0" w:type="dxa"/>
              <w:right w:w="10" w:type="dxa"/>
            </w:tcMar>
          </w:tcPr>
          <w:p w:rsidR="005A6071" w:rsidRPr="002E69F9" w:rsidRDefault="005A6071" w:rsidP="005A6071">
            <w:pPr>
              <w:rPr>
                <w:rFonts w:ascii="Garamond" w:eastAsia="Times New Roman" w:hAnsi="Garamond"/>
                <w:lang w:eastAsia="ja-JP"/>
              </w:rPr>
            </w:pPr>
            <w:r w:rsidRPr="002E69F9">
              <w:rPr>
                <w:rFonts w:ascii="Garamond" w:eastAsia="Times New Roman" w:hAnsi="Garamond"/>
                <w:lang w:eastAsia="ja-JP"/>
              </w:rPr>
              <w:lastRenderedPageBreak/>
              <w:t xml:space="preserve">Farah and </w:t>
            </w:r>
            <w:proofErr w:type="spellStart"/>
            <w:r w:rsidRPr="002E69F9">
              <w:rPr>
                <w:rFonts w:ascii="Garamond" w:eastAsia="Times New Roman" w:hAnsi="Garamond"/>
                <w:lang w:eastAsia="ja-JP"/>
              </w:rPr>
              <w:t>Karls</w:t>
            </w:r>
            <w:proofErr w:type="spellEnd"/>
            <w:r w:rsidRPr="002E69F9">
              <w:rPr>
                <w:rFonts w:ascii="Garamond" w:eastAsia="Times New Roman" w:hAnsi="Garamond"/>
                <w:lang w:eastAsia="ja-JP"/>
              </w:rPr>
              <w:t xml:space="preserve"> (2001) World History -  </w:t>
            </w:r>
            <w:r w:rsidRPr="002E69F9">
              <w:rPr>
                <w:rFonts w:ascii="Garamond" w:eastAsia="Times New Roman" w:hAnsi="Garamond"/>
                <w:i/>
                <w:lang w:eastAsia="ja-JP"/>
              </w:rPr>
              <w:t>the Human Experience</w:t>
            </w:r>
            <w:r w:rsidRPr="002E69F9">
              <w:rPr>
                <w:rFonts w:ascii="Garamond" w:eastAsia="Times New Roman" w:hAnsi="Garamond"/>
                <w:lang w:eastAsia="ja-JP"/>
              </w:rPr>
              <w:t xml:space="preserve"> McGraw Hill pp.225-227</w:t>
            </w:r>
          </w:p>
          <w:p w:rsidR="00846CFE" w:rsidRPr="002E69F9" w:rsidRDefault="00FF2316" w:rsidP="00846CFE">
            <w:pPr>
              <w:spacing w:before="100" w:beforeAutospacing="1" w:after="100" w:afterAutospacing="1"/>
              <w:rPr>
                <w:rFonts w:ascii="Garamond" w:hAnsi="Garamond"/>
              </w:rPr>
            </w:pPr>
            <w:r w:rsidRPr="002E69F9">
              <w:rPr>
                <w:rFonts w:ascii="Garamond" w:hAnsi="Garamond"/>
              </w:rPr>
              <w:t>Worksheet Think Literacy: Ancient Chinese Teachings (word)</w:t>
            </w:r>
          </w:p>
          <w:p w:rsidR="00FF2316" w:rsidRPr="002E69F9" w:rsidRDefault="00FF2316" w:rsidP="00FF2316">
            <w:pPr>
              <w:rPr>
                <w:rFonts w:ascii="Garamond" w:hAnsi="Garamond"/>
              </w:rPr>
            </w:pPr>
            <w:r w:rsidRPr="002E69F9">
              <w:rPr>
                <w:rFonts w:ascii="Garamond" w:hAnsi="Garamond"/>
              </w:rPr>
              <w:t>Worksheet ancient teachings Venn diagram (word)</w:t>
            </w:r>
          </w:p>
          <w:p w:rsidR="00FF2316" w:rsidRPr="002E69F9" w:rsidRDefault="00FF2316" w:rsidP="00FF2316">
            <w:pPr>
              <w:rPr>
                <w:rFonts w:ascii="Garamond" w:hAnsi="Garamond"/>
              </w:rPr>
            </w:pPr>
            <w:r w:rsidRPr="002E69F9">
              <w:rPr>
                <w:rFonts w:ascii="Garamond" w:hAnsi="Garamond"/>
              </w:rPr>
              <w:t>Worksheet ancient Chinese teachings – the three ways (word)</w:t>
            </w:r>
          </w:p>
          <w:p w:rsidR="00FF2316" w:rsidRPr="002E69F9" w:rsidRDefault="00FF2316" w:rsidP="00FF2316">
            <w:pPr>
              <w:rPr>
                <w:rFonts w:ascii="Garamond" w:hAnsi="Garamond"/>
              </w:rPr>
            </w:pPr>
          </w:p>
          <w:p w:rsidR="00FF2316" w:rsidRPr="002E69F9" w:rsidRDefault="00FF2316" w:rsidP="00FF2316">
            <w:pPr>
              <w:rPr>
                <w:rFonts w:ascii="Garamond" w:hAnsi="Garamond"/>
              </w:rPr>
            </w:pPr>
            <w:r w:rsidRPr="002E69F9">
              <w:rPr>
                <w:rFonts w:ascii="Garamond" w:hAnsi="Garamond"/>
              </w:rPr>
              <w:t>Compare 3 ways (word)</w:t>
            </w:r>
          </w:p>
          <w:p w:rsidR="00FF2316" w:rsidRPr="002E69F9" w:rsidRDefault="00FF2316" w:rsidP="00FF2316">
            <w:pPr>
              <w:rPr>
                <w:rFonts w:ascii="Garamond" w:hAnsi="Garamond"/>
              </w:rPr>
            </w:pPr>
            <w:r w:rsidRPr="002E69F9">
              <w:rPr>
                <w:rFonts w:ascii="Garamond" w:hAnsi="Garamond"/>
              </w:rPr>
              <w:t xml:space="preserve">Worksheet comparison and contrast (word) </w:t>
            </w:r>
          </w:p>
          <w:p w:rsidR="00FF2316" w:rsidRPr="002E69F9" w:rsidRDefault="00FF2316" w:rsidP="00FF2316">
            <w:pPr>
              <w:rPr>
                <w:rFonts w:ascii="Garamond" w:hAnsi="Garamond"/>
              </w:rPr>
            </w:pPr>
          </w:p>
          <w:p w:rsidR="002E69F9" w:rsidRDefault="002E69F9" w:rsidP="002E69F9">
            <w:pPr>
              <w:spacing w:before="100" w:beforeAutospacing="1" w:after="100" w:afterAutospacing="1"/>
              <w:rPr>
                <w:rFonts w:ascii="Garamond" w:hAnsi="Garamond"/>
              </w:rPr>
            </w:pPr>
          </w:p>
          <w:p w:rsidR="002E69F9" w:rsidRDefault="002E69F9" w:rsidP="002E69F9">
            <w:pPr>
              <w:spacing w:before="100" w:beforeAutospacing="1" w:after="100" w:afterAutospacing="1"/>
              <w:rPr>
                <w:rFonts w:ascii="Garamond" w:hAnsi="Garamond"/>
              </w:rPr>
            </w:pPr>
          </w:p>
          <w:p w:rsidR="002E69F9" w:rsidRDefault="002E69F9" w:rsidP="002E69F9">
            <w:pPr>
              <w:spacing w:before="100" w:beforeAutospacing="1" w:after="100" w:afterAutospacing="1"/>
              <w:rPr>
                <w:rFonts w:ascii="Garamond" w:hAnsi="Garamond"/>
              </w:rPr>
            </w:pPr>
          </w:p>
          <w:p w:rsidR="002E69F9" w:rsidRDefault="002E69F9" w:rsidP="002E69F9">
            <w:pPr>
              <w:spacing w:before="100" w:beforeAutospacing="1" w:after="100" w:afterAutospacing="1"/>
              <w:rPr>
                <w:rFonts w:ascii="Garamond" w:hAnsi="Garamond"/>
              </w:rPr>
            </w:pPr>
          </w:p>
          <w:p w:rsidR="002E69F9" w:rsidRDefault="002E69F9" w:rsidP="002E69F9">
            <w:pPr>
              <w:spacing w:before="100" w:beforeAutospacing="1" w:after="100" w:afterAutospacing="1"/>
              <w:rPr>
                <w:rFonts w:ascii="Garamond" w:hAnsi="Garamond"/>
              </w:rPr>
            </w:pPr>
          </w:p>
          <w:p w:rsidR="002E69F9" w:rsidRDefault="002E69F9" w:rsidP="002E69F9">
            <w:pPr>
              <w:spacing w:before="100" w:beforeAutospacing="1" w:after="100" w:afterAutospacing="1"/>
              <w:rPr>
                <w:rFonts w:ascii="Garamond" w:hAnsi="Garamond"/>
              </w:rPr>
            </w:pPr>
          </w:p>
          <w:p w:rsidR="002E69F9" w:rsidRDefault="002E69F9" w:rsidP="002E69F9">
            <w:pPr>
              <w:spacing w:before="100" w:beforeAutospacing="1" w:after="100" w:afterAutospacing="1"/>
              <w:rPr>
                <w:rFonts w:ascii="Garamond" w:hAnsi="Garamond"/>
              </w:rPr>
            </w:pPr>
          </w:p>
          <w:p w:rsidR="002E69F9" w:rsidRDefault="002E69F9" w:rsidP="002E69F9">
            <w:pPr>
              <w:spacing w:before="100" w:beforeAutospacing="1" w:after="100" w:afterAutospacing="1"/>
              <w:rPr>
                <w:rFonts w:ascii="Garamond" w:hAnsi="Garamond"/>
              </w:rPr>
            </w:pPr>
          </w:p>
          <w:p w:rsidR="002E69F9" w:rsidRDefault="002E69F9" w:rsidP="002E69F9">
            <w:pPr>
              <w:spacing w:before="100" w:beforeAutospacing="1" w:after="100" w:afterAutospacing="1"/>
              <w:rPr>
                <w:rFonts w:ascii="Garamond" w:hAnsi="Garamond"/>
              </w:rPr>
            </w:pPr>
          </w:p>
          <w:p w:rsidR="002E69F9" w:rsidRPr="002E69F9" w:rsidRDefault="002E69F9" w:rsidP="002E69F9">
            <w:pPr>
              <w:spacing w:before="100" w:beforeAutospacing="1" w:after="100" w:afterAutospacing="1"/>
              <w:rPr>
                <w:rFonts w:ascii="Garamond" w:hAnsi="Garamond"/>
              </w:rPr>
            </w:pPr>
            <w:r w:rsidRPr="002E69F9">
              <w:rPr>
                <w:rFonts w:ascii="Garamond" w:hAnsi="Garamond"/>
              </w:rPr>
              <w:lastRenderedPageBreak/>
              <w:t xml:space="preserve">Worksheet comparison and contrast (word) </w:t>
            </w:r>
          </w:p>
          <w:p w:rsidR="002E69F9" w:rsidRPr="002E69F9" w:rsidRDefault="002E69F9" w:rsidP="00FF2316">
            <w:pPr>
              <w:rPr>
                <w:rFonts w:ascii="Garamond" w:hAnsi="Garamond"/>
              </w:rPr>
            </w:pPr>
          </w:p>
        </w:tc>
      </w:tr>
      <w:tr w:rsidR="00FF2316" w:rsidRPr="00E819A9" w:rsidTr="009823D7">
        <w:tc>
          <w:tcPr>
            <w:tcW w:w="1990" w:type="dxa"/>
            <w:shd w:val="clear" w:color="auto" w:fill="auto"/>
            <w:tcMar>
              <w:top w:w="55" w:type="dxa"/>
              <w:left w:w="55" w:type="dxa"/>
              <w:bottom w:w="55" w:type="dxa"/>
              <w:right w:w="55" w:type="dxa"/>
            </w:tcMar>
          </w:tcPr>
          <w:p w:rsidR="00FF2316" w:rsidRDefault="00FF2316" w:rsidP="00276366">
            <w:pPr>
              <w:autoSpaceDE w:val="0"/>
              <w:adjustRightInd w:val="0"/>
              <w:rPr>
                <w:rFonts w:ascii="Garamond" w:eastAsia="Times New Roman" w:hAnsi="Garamond"/>
                <w:b/>
                <w:bCs/>
                <w:lang w:eastAsia="ja-JP"/>
              </w:rPr>
            </w:pPr>
            <w:r>
              <w:rPr>
                <w:rFonts w:ascii="Garamond" w:eastAsia="Times New Roman" w:hAnsi="Garamond"/>
                <w:b/>
                <w:bCs/>
                <w:lang w:eastAsia="ja-JP"/>
              </w:rPr>
              <w:lastRenderedPageBreak/>
              <w:t>Legalism</w:t>
            </w:r>
          </w:p>
        </w:tc>
        <w:tc>
          <w:tcPr>
            <w:tcW w:w="3690" w:type="dxa"/>
            <w:shd w:val="clear" w:color="auto" w:fill="auto"/>
            <w:tcMar>
              <w:top w:w="0" w:type="dxa"/>
              <w:left w:w="10" w:type="dxa"/>
              <w:bottom w:w="0" w:type="dxa"/>
              <w:right w:w="10" w:type="dxa"/>
            </w:tcMar>
          </w:tcPr>
          <w:p w:rsidR="009823D7" w:rsidRPr="00FF2316" w:rsidRDefault="009823D7" w:rsidP="009823D7">
            <w:pPr>
              <w:autoSpaceDE w:val="0"/>
              <w:adjustRightInd w:val="0"/>
              <w:rPr>
                <w:rFonts w:ascii="Garamond" w:eastAsia="Times New Roman" w:hAnsi="Garamond"/>
                <w:lang w:eastAsia="ja-JP"/>
              </w:rPr>
            </w:pPr>
            <w:r w:rsidRPr="00FF2316">
              <w:rPr>
                <w:rFonts w:ascii="Garamond" w:eastAsia="Times New Roman" w:hAnsi="Garamond"/>
                <w:lang w:eastAsia="ja-JP"/>
              </w:rPr>
              <w:t>Students should be able to:</w:t>
            </w:r>
          </w:p>
          <w:p w:rsidR="009823D7" w:rsidRPr="00FF2316" w:rsidRDefault="009823D7" w:rsidP="009823D7">
            <w:pPr>
              <w:autoSpaceDE w:val="0"/>
              <w:adjustRightInd w:val="0"/>
              <w:rPr>
                <w:rFonts w:ascii="Garamond" w:eastAsia="Times New Roman" w:hAnsi="Garamond"/>
                <w:lang w:eastAsia="ja-JP"/>
              </w:rPr>
            </w:pPr>
          </w:p>
          <w:p w:rsidR="00FF2316" w:rsidRDefault="009823D7" w:rsidP="009823D7">
            <w:pPr>
              <w:autoSpaceDE w:val="0"/>
              <w:adjustRightInd w:val="0"/>
              <w:rPr>
                <w:rFonts w:ascii="Garamond" w:eastAsia="Times New Roman" w:hAnsi="Garamond"/>
                <w:lang w:eastAsia="ja-JP"/>
              </w:rPr>
            </w:pPr>
            <w:r w:rsidRPr="00FF2316">
              <w:rPr>
                <w:rFonts w:ascii="Garamond" w:eastAsia="Times New Roman" w:hAnsi="Garamond"/>
                <w:lang w:eastAsia="ja-JP"/>
              </w:rPr>
              <w:t>Explain</w:t>
            </w:r>
            <w:r>
              <w:rPr>
                <w:rFonts w:ascii="Garamond" w:eastAsia="Times New Roman" w:hAnsi="Garamond"/>
                <w:lang w:eastAsia="ja-JP"/>
              </w:rPr>
              <w:t xml:space="preserve"> the characteristics of Legalism</w:t>
            </w:r>
            <w:r w:rsidRPr="00FF2316">
              <w:rPr>
                <w:rFonts w:ascii="Garamond" w:eastAsia="Times New Roman" w:hAnsi="Garamond"/>
                <w:lang w:eastAsia="ja-JP"/>
              </w:rPr>
              <w:t>.</w:t>
            </w:r>
          </w:p>
          <w:p w:rsidR="009823D7" w:rsidRDefault="009823D7" w:rsidP="009823D7">
            <w:pPr>
              <w:autoSpaceDE w:val="0"/>
              <w:adjustRightInd w:val="0"/>
              <w:rPr>
                <w:rFonts w:ascii="Garamond" w:eastAsia="Times New Roman" w:hAnsi="Garamond"/>
                <w:lang w:eastAsia="ja-JP"/>
              </w:rPr>
            </w:pPr>
          </w:p>
          <w:p w:rsidR="009823D7" w:rsidRPr="00FF2316" w:rsidRDefault="009823D7" w:rsidP="009823D7">
            <w:pPr>
              <w:autoSpaceDE w:val="0"/>
              <w:adjustRightInd w:val="0"/>
              <w:rPr>
                <w:rFonts w:ascii="Garamond" w:eastAsia="Times New Roman" w:hAnsi="Garamond"/>
                <w:lang w:eastAsia="ja-JP"/>
              </w:rPr>
            </w:pPr>
            <w:r>
              <w:rPr>
                <w:rFonts w:ascii="Garamond" w:eastAsia="Times New Roman" w:hAnsi="Garamond"/>
                <w:lang w:eastAsia="ja-JP"/>
              </w:rPr>
              <w:t>Compare and Contrast Legalism, Confucianism, Buddhism and Taoism.</w:t>
            </w:r>
          </w:p>
        </w:tc>
        <w:tc>
          <w:tcPr>
            <w:tcW w:w="4860" w:type="dxa"/>
            <w:shd w:val="clear" w:color="auto" w:fill="auto"/>
            <w:tcMar>
              <w:top w:w="55" w:type="dxa"/>
              <w:left w:w="55" w:type="dxa"/>
              <w:bottom w:w="55" w:type="dxa"/>
              <w:right w:w="55" w:type="dxa"/>
            </w:tcMar>
          </w:tcPr>
          <w:p w:rsidR="00FF2316" w:rsidRPr="00FF2316" w:rsidRDefault="00FF2316" w:rsidP="00FF2316">
            <w:pPr>
              <w:pStyle w:val="ListParagraph"/>
              <w:autoSpaceDE w:val="0"/>
              <w:autoSpaceDN w:val="0"/>
              <w:adjustRightInd w:val="0"/>
              <w:ind w:left="0"/>
              <w:rPr>
                <w:rFonts w:ascii="Garamond" w:hAnsi="Garamond"/>
              </w:rPr>
            </w:pPr>
            <w:r w:rsidRPr="00FF2316">
              <w:rPr>
                <w:rFonts w:ascii="Garamond" w:hAnsi="Garamond"/>
              </w:rPr>
              <w:t>Introduce Legalism from the AP worksheet.</w:t>
            </w:r>
          </w:p>
          <w:p w:rsidR="00FF2316" w:rsidRPr="00FF2316" w:rsidRDefault="00FF2316" w:rsidP="00846CFE">
            <w:pPr>
              <w:pStyle w:val="ListParagraph"/>
              <w:autoSpaceDE w:val="0"/>
              <w:autoSpaceDN w:val="0"/>
              <w:adjustRightInd w:val="0"/>
              <w:ind w:left="0"/>
              <w:rPr>
                <w:rFonts w:ascii="Garamond" w:hAnsi="Garamond" w:cs="Century"/>
              </w:rPr>
            </w:pPr>
          </w:p>
          <w:p w:rsidR="00FF2316" w:rsidRPr="00FF2316" w:rsidRDefault="00FF2316" w:rsidP="00FF2316">
            <w:pPr>
              <w:pStyle w:val="ListParagraph"/>
              <w:autoSpaceDE w:val="0"/>
              <w:autoSpaceDN w:val="0"/>
              <w:adjustRightInd w:val="0"/>
              <w:ind w:left="0"/>
              <w:rPr>
                <w:rFonts w:ascii="Garamond" w:hAnsi="Garamond"/>
                <w:b/>
                <w:u w:val="single"/>
              </w:rPr>
            </w:pPr>
            <w:r w:rsidRPr="00FF2316">
              <w:rPr>
                <w:rFonts w:ascii="Garamond" w:hAnsi="Garamond"/>
                <w:b/>
                <w:u w:val="single"/>
              </w:rPr>
              <w:t>Question</w:t>
            </w:r>
          </w:p>
          <w:p w:rsidR="00FF2316" w:rsidRPr="00FF2316" w:rsidRDefault="00FF2316" w:rsidP="00FF2316">
            <w:pPr>
              <w:pStyle w:val="ListParagraph"/>
              <w:autoSpaceDE w:val="0"/>
              <w:autoSpaceDN w:val="0"/>
              <w:adjustRightInd w:val="0"/>
              <w:ind w:left="0"/>
              <w:rPr>
                <w:rFonts w:ascii="Garamond" w:hAnsi="Garamond"/>
              </w:rPr>
            </w:pPr>
          </w:p>
          <w:p w:rsidR="00FF2316" w:rsidRDefault="00FF2316" w:rsidP="00FF2316">
            <w:pPr>
              <w:pStyle w:val="ListParagraph"/>
              <w:autoSpaceDE w:val="0"/>
              <w:autoSpaceDN w:val="0"/>
              <w:adjustRightInd w:val="0"/>
              <w:ind w:left="0"/>
              <w:rPr>
                <w:rFonts w:ascii="Garamond" w:hAnsi="Garamond"/>
              </w:rPr>
            </w:pPr>
            <w:r w:rsidRPr="00FF2316">
              <w:rPr>
                <w:rFonts w:ascii="Garamond" w:hAnsi="Garamond"/>
              </w:rPr>
              <w:t>Students re-read the info on the 4 ways and list the positive and negative points of each from the perspective of which is the best to rule a country.</w:t>
            </w:r>
            <w:r w:rsidR="00683CA2">
              <w:rPr>
                <w:rFonts w:ascii="Garamond" w:hAnsi="Garamond"/>
              </w:rPr>
              <w:t xml:space="preserve"> </w:t>
            </w:r>
          </w:p>
          <w:p w:rsidR="00683CA2" w:rsidRDefault="00683CA2" w:rsidP="00FF2316">
            <w:pPr>
              <w:pStyle w:val="ListParagraph"/>
              <w:autoSpaceDE w:val="0"/>
              <w:autoSpaceDN w:val="0"/>
              <w:adjustRightInd w:val="0"/>
              <w:ind w:left="0"/>
              <w:rPr>
                <w:rFonts w:ascii="Garamond" w:hAnsi="Garamond"/>
              </w:rPr>
            </w:pPr>
          </w:p>
          <w:p w:rsidR="00FF2316" w:rsidRPr="009823D7" w:rsidRDefault="00683CA2" w:rsidP="00846CFE">
            <w:pPr>
              <w:pStyle w:val="ListParagraph"/>
              <w:autoSpaceDE w:val="0"/>
              <w:autoSpaceDN w:val="0"/>
              <w:adjustRightInd w:val="0"/>
              <w:ind w:left="0"/>
              <w:rPr>
                <w:rFonts w:ascii="Garamond" w:hAnsi="Garamond"/>
              </w:rPr>
            </w:pPr>
            <w:r w:rsidRPr="00FF2316">
              <w:rPr>
                <w:rFonts w:ascii="Garamond" w:hAnsi="Garamond"/>
              </w:rPr>
              <w:t>Which one of these philosophies do you think would be best to rule and run a country? Explain</w:t>
            </w:r>
          </w:p>
        </w:tc>
        <w:tc>
          <w:tcPr>
            <w:tcW w:w="4089" w:type="dxa"/>
            <w:shd w:val="clear" w:color="auto" w:fill="auto"/>
            <w:tcMar>
              <w:top w:w="0" w:type="dxa"/>
              <w:left w:w="10" w:type="dxa"/>
              <w:bottom w:w="0" w:type="dxa"/>
              <w:right w:w="10" w:type="dxa"/>
            </w:tcMar>
          </w:tcPr>
          <w:p w:rsidR="009823D7" w:rsidRPr="002E69F9" w:rsidRDefault="009823D7" w:rsidP="009823D7">
            <w:pPr>
              <w:rPr>
                <w:rFonts w:ascii="Garamond" w:eastAsia="Times New Roman" w:hAnsi="Garamond"/>
                <w:lang w:eastAsia="ja-JP"/>
              </w:rPr>
            </w:pPr>
            <w:r w:rsidRPr="002E69F9">
              <w:rPr>
                <w:rFonts w:ascii="Garamond" w:eastAsia="Times New Roman" w:hAnsi="Garamond"/>
                <w:lang w:eastAsia="ja-JP"/>
              </w:rPr>
              <w:t xml:space="preserve">Farah and </w:t>
            </w:r>
            <w:proofErr w:type="spellStart"/>
            <w:r w:rsidRPr="002E69F9">
              <w:rPr>
                <w:rFonts w:ascii="Garamond" w:eastAsia="Times New Roman" w:hAnsi="Garamond"/>
                <w:lang w:eastAsia="ja-JP"/>
              </w:rPr>
              <w:t>Karls</w:t>
            </w:r>
            <w:proofErr w:type="spellEnd"/>
            <w:r w:rsidRPr="002E69F9">
              <w:rPr>
                <w:rFonts w:ascii="Garamond" w:eastAsia="Times New Roman" w:hAnsi="Garamond"/>
                <w:lang w:eastAsia="ja-JP"/>
              </w:rPr>
              <w:t xml:space="preserve"> (2001) World History -  </w:t>
            </w:r>
            <w:r w:rsidRPr="002E69F9">
              <w:rPr>
                <w:rFonts w:ascii="Garamond" w:eastAsia="Times New Roman" w:hAnsi="Garamond"/>
                <w:i/>
                <w:lang w:eastAsia="ja-JP"/>
              </w:rPr>
              <w:t>the Human Experience</w:t>
            </w:r>
            <w:r w:rsidRPr="002E69F9">
              <w:rPr>
                <w:rFonts w:ascii="Garamond" w:eastAsia="Times New Roman" w:hAnsi="Garamond"/>
                <w:lang w:eastAsia="ja-JP"/>
              </w:rPr>
              <w:t xml:space="preserve"> McGraw Hill pp.225-227</w:t>
            </w:r>
          </w:p>
          <w:p w:rsidR="009823D7" w:rsidRDefault="009823D7" w:rsidP="005A6071">
            <w:pPr>
              <w:rPr>
                <w:rFonts w:ascii="Garamond" w:eastAsia="Times New Roman" w:hAnsi="Garamond"/>
                <w:lang w:eastAsia="ja-JP"/>
              </w:rPr>
            </w:pPr>
          </w:p>
          <w:p w:rsidR="009823D7" w:rsidRDefault="009823D7" w:rsidP="005A6071">
            <w:pPr>
              <w:rPr>
                <w:rFonts w:ascii="Garamond" w:eastAsia="Times New Roman" w:hAnsi="Garamond"/>
                <w:lang w:eastAsia="ja-JP"/>
              </w:rPr>
            </w:pPr>
          </w:p>
          <w:p w:rsidR="00FF2316" w:rsidRDefault="009823D7" w:rsidP="005A6071">
            <w:pPr>
              <w:rPr>
                <w:rFonts w:ascii="Garamond" w:eastAsia="Times New Roman" w:hAnsi="Garamond"/>
                <w:lang w:eastAsia="ja-JP"/>
              </w:rPr>
            </w:pPr>
            <w:r>
              <w:rPr>
                <w:rFonts w:ascii="Garamond" w:eastAsia="Times New Roman" w:hAnsi="Garamond"/>
                <w:lang w:eastAsia="ja-JP"/>
              </w:rPr>
              <w:t>Legalism (word)</w:t>
            </w:r>
          </w:p>
          <w:p w:rsidR="009823D7" w:rsidRPr="002E69F9" w:rsidRDefault="009823D7" w:rsidP="009823D7">
            <w:pPr>
              <w:spacing w:before="100" w:beforeAutospacing="1" w:after="100" w:afterAutospacing="1"/>
              <w:rPr>
                <w:rFonts w:ascii="Garamond" w:hAnsi="Garamond"/>
              </w:rPr>
            </w:pPr>
            <w:r w:rsidRPr="002E69F9">
              <w:rPr>
                <w:rFonts w:ascii="Garamond" w:hAnsi="Garamond"/>
              </w:rPr>
              <w:t xml:space="preserve">Worksheet comparison and contrast (word) </w:t>
            </w:r>
          </w:p>
          <w:p w:rsidR="009823D7" w:rsidRPr="00E819A9" w:rsidRDefault="009823D7" w:rsidP="005A6071">
            <w:pPr>
              <w:rPr>
                <w:rFonts w:ascii="Garamond" w:eastAsia="Times New Roman" w:hAnsi="Garamond"/>
                <w:lang w:eastAsia="ja-JP"/>
              </w:rPr>
            </w:pPr>
          </w:p>
        </w:tc>
      </w:tr>
      <w:tr w:rsidR="009823D7" w:rsidRPr="00E819A9" w:rsidTr="009823D7">
        <w:tc>
          <w:tcPr>
            <w:tcW w:w="1990" w:type="dxa"/>
            <w:shd w:val="clear" w:color="auto" w:fill="auto"/>
            <w:tcMar>
              <w:top w:w="55" w:type="dxa"/>
              <w:left w:w="55" w:type="dxa"/>
              <w:bottom w:w="55" w:type="dxa"/>
              <w:right w:w="55" w:type="dxa"/>
            </w:tcMar>
          </w:tcPr>
          <w:p w:rsidR="009823D7" w:rsidRDefault="009823D7" w:rsidP="00276366">
            <w:pPr>
              <w:autoSpaceDE w:val="0"/>
              <w:adjustRightInd w:val="0"/>
              <w:rPr>
                <w:rFonts w:ascii="Garamond" w:eastAsia="Times New Roman" w:hAnsi="Garamond"/>
                <w:b/>
                <w:bCs/>
                <w:lang w:eastAsia="ja-JP"/>
              </w:rPr>
            </w:pPr>
            <w:r>
              <w:rPr>
                <w:rFonts w:ascii="Garamond" w:eastAsia="Times New Roman" w:hAnsi="Garamond"/>
                <w:b/>
                <w:bCs/>
                <w:lang w:eastAsia="ja-JP"/>
              </w:rPr>
              <w:t xml:space="preserve">Qin Shi </w:t>
            </w:r>
            <w:proofErr w:type="spellStart"/>
            <w:r>
              <w:rPr>
                <w:rFonts w:ascii="Garamond" w:eastAsia="Times New Roman" w:hAnsi="Garamond"/>
                <w:b/>
                <w:bCs/>
                <w:lang w:eastAsia="ja-JP"/>
              </w:rPr>
              <w:t>Huangdi</w:t>
            </w:r>
            <w:proofErr w:type="spellEnd"/>
          </w:p>
        </w:tc>
        <w:tc>
          <w:tcPr>
            <w:tcW w:w="3690" w:type="dxa"/>
            <w:shd w:val="clear" w:color="auto" w:fill="auto"/>
            <w:tcMar>
              <w:top w:w="0" w:type="dxa"/>
              <w:left w:w="10" w:type="dxa"/>
              <w:bottom w:w="0" w:type="dxa"/>
              <w:right w:w="10" w:type="dxa"/>
            </w:tcMar>
          </w:tcPr>
          <w:p w:rsidR="009823D7" w:rsidRDefault="009823D7" w:rsidP="009823D7">
            <w:pPr>
              <w:autoSpaceDE w:val="0"/>
              <w:adjustRightInd w:val="0"/>
              <w:rPr>
                <w:rFonts w:ascii="Garamond" w:eastAsia="Times New Roman" w:hAnsi="Garamond"/>
                <w:lang w:eastAsia="ja-JP"/>
              </w:rPr>
            </w:pPr>
            <w:r>
              <w:rPr>
                <w:rFonts w:ascii="Garamond" w:eastAsia="Times New Roman" w:hAnsi="Garamond"/>
                <w:lang w:eastAsia="ja-JP"/>
              </w:rPr>
              <w:t>Students should be able to:</w:t>
            </w:r>
          </w:p>
          <w:p w:rsidR="009823D7" w:rsidRDefault="009823D7" w:rsidP="009823D7">
            <w:pPr>
              <w:autoSpaceDE w:val="0"/>
              <w:adjustRightInd w:val="0"/>
              <w:rPr>
                <w:rFonts w:ascii="Garamond" w:eastAsia="Times New Roman" w:hAnsi="Garamond"/>
                <w:lang w:eastAsia="ja-JP"/>
              </w:rPr>
            </w:pPr>
          </w:p>
          <w:p w:rsidR="009823D7" w:rsidRDefault="009823D7" w:rsidP="009823D7">
            <w:pPr>
              <w:autoSpaceDE w:val="0"/>
              <w:adjustRightInd w:val="0"/>
              <w:rPr>
                <w:rFonts w:ascii="Garamond" w:eastAsia="Times New Roman" w:hAnsi="Garamond"/>
                <w:lang w:eastAsia="ja-JP"/>
              </w:rPr>
            </w:pPr>
            <w:r>
              <w:rPr>
                <w:rFonts w:ascii="Garamond" w:eastAsia="Times New Roman" w:hAnsi="Garamond"/>
                <w:lang w:eastAsia="ja-JP"/>
              </w:rPr>
              <w:t xml:space="preserve">Define what they believe to be the characteristics of </w:t>
            </w:r>
            <w:r w:rsidR="008641B2">
              <w:rPr>
                <w:rFonts w:ascii="Garamond" w:eastAsia="Times New Roman" w:hAnsi="Garamond"/>
                <w:lang w:eastAsia="ja-JP"/>
              </w:rPr>
              <w:t>good leadership</w:t>
            </w:r>
          </w:p>
          <w:p w:rsidR="008641B2" w:rsidRDefault="008641B2" w:rsidP="009823D7">
            <w:pPr>
              <w:autoSpaceDE w:val="0"/>
              <w:adjustRightInd w:val="0"/>
              <w:rPr>
                <w:rFonts w:ascii="Garamond" w:eastAsia="Times New Roman" w:hAnsi="Garamond"/>
                <w:lang w:eastAsia="ja-JP"/>
              </w:rPr>
            </w:pPr>
          </w:p>
          <w:p w:rsidR="008641B2" w:rsidRDefault="008641B2" w:rsidP="009823D7">
            <w:pPr>
              <w:autoSpaceDE w:val="0"/>
              <w:adjustRightInd w:val="0"/>
              <w:rPr>
                <w:rFonts w:ascii="Garamond" w:eastAsia="Times New Roman" w:hAnsi="Garamond"/>
                <w:lang w:eastAsia="ja-JP"/>
              </w:rPr>
            </w:pPr>
            <w:r>
              <w:rPr>
                <w:rFonts w:ascii="Garamond" w:eastAsia="Times New Roman" w:hAnsi="Garamond"/>
                <w:lang w:eastAsia="ja-JP"/>
              </w:rPr>
              <w:t>Understand and explain the impact of OSH on China.</w:t>
            </w:r>
          </w:p>
          <w:p w:rsidR="009823D7" w:rsidRPr="00FF2316" w:rsidRDefault="009823D7" w:rsidP="009823D7">
            <w:pPr>
              <w:autoSpaceDE w:val="0"/>
              <w:adjustRightInd w:val="0"/>
              <w:rPr>
                <w:rFonts w:ascii="Garamond" w:eastAsia="Times New Roman" w:hAnsi="Garamond"/>
                <w:lang w:eastAsia="ja-JP"/>
              </w:rPr>
            </w:pPr>
          </w:p>
        </w:tc>
        <w:tc>
          <w:tcPr>
            <w:tcW w:w="4860" w:type="dxa"/>
            <w:shd w:val="clear" w:color="auto" w:fill="auto"/>
            <w:tcMar>
              <w:top w:w="55" w:type="dxa"/>
              <w:left w:w="55" w:type="dxa"/>
              <w:bottom w:w="55" w:type="dxa"/>
              <w:right w:w="55" w:type="dxa"/>
            </w:tcMar>
          </w:tcPr>
          <w:p w:rsidR="009823D7" w:rsidRDefault="009823D7" w:rsidP="009823D7">
            <w:pPr>
              <w:rPr>
                <w:rFonts w:ascii="Garamond" w:hAnsi="Garamond"/>
                <w:u w:val="single"/>
                <w:lang w:eastAsia="ja-JP"/>
              </w:rPr>
            </w:pPr>
            <w:r w:rsidRPr="009823D7">
              <w:rPr>
                <w:rFonts w:ascii="Garamond" w:hAnsi="Garamond"/>
                <w:u w:val="single"/>
                <w:lang w:eastAsia="ja-JP"/>
              </w:rPr>
              <w:t>Introduction</w:t>
            </w:r>
          </w:p>
          <w:p w:rsidR="009823D7" w:rsidRPr="009823D7" w:rsidRDefault="009823D7" w:rsidP="009823D7">
            <w:pPr>
              <w:rPr>
                <w:rFonts w:ascii="Garamond" w:hAnsi="Garamond"/>
                <w:u w:val="single"/>
                <w:lang w:eastAsia="ja-JP"/>
              </w:rPr>
            </w:pPr>
          </w:p>
          <w:p w:rsidR="009823D7" w:rsidRDefault="009823D7" w:rsidP="009823D7">
            <w:pPr>
              <w:rPr>
                <w:rFonts w:ascii="Garamond" w:hAnsi="Garamond"/>
              </w:rPr>
            </w:pPr>
            <w:r w:rsidRPr="009823D7">
              <w:rPr>
                <w:rFonts w:ascii="Garamond" w:hAnsi="Garamond"/>
                <w:lang w:eastAsia="ja-JP"/>
              </w:rPr>
              <w:t xml:space="preserve">Students use a webbing activity to write ideas about leadership. The headings include: Places we have Leaders; Qualities of Good Leadership; Qualities of Bad Leadership; and Times When I’ve Been a Leader. (see Worksheet Think Literacy Leadership Webbing Ideas and Information) </w:t>
            </w:r>
            <w:r w:rsidRPr="009823D7">
              <w:rPr>
                <w:rFonts w:ascii="Garamond" w:hAnsi="Garamond"/>
              </w:rPr>
              <w:t xml:space="preserve">The teacher elicits from students examples of situations/ places in life where a leader is needed (companies, schools, sports teams, government, etc). </w:t>
            </w:r>
          </w:p>
          <w:p w:rsidR="009823D7" w:rsidRDefault="009823D7" w:rsidP="009823D7">
            <w:pPr>
              <w:rPr>
                <w:rFonts w:ascii="Garamond" w:hAnsi="Garamond"/>
              </w:rPr>
            </w:pPr>
          </w:p>
          <w:p w:rsidR="009823D7" w:rsidRDefault="009823D7" w:rsidP="009823D7">
            <w:pPr>
              <w:rPr>
                <w:rFonts w:ascii="Garamond" w:hAnsi="Garamond"/>
              </w:rPr>
            </w:pPr>
            <w:proofErr w:type="gramStart"/>
            <w:r w:rsidRPr="009823D7">
              <w:rPr>
                <w:rFonts w:ascii="Garamond" w:hAnsi="Garamond"/>
              </w:rPr>
              <w:t>Students then make a list of what they feel makes</w:t>
            </w:r>
            <w:proofErr w:type="gramEnd"/>
            <w:r w:rsidRPr="009823D7">
              <w:rPr>
                <w:rFonts w:ascii="Garamond" w:hAnsi="Garamond"/>
              </w:rPr>
              <w:t xml:space="preserve"> a good and bad leader. Examples may be: ability, passion, enthusiasm, strength, wisdom, decisiveness, compassion, intelligence, positive, progressive, brave, good listener, clever, responsible, etc.</w:t>
            </w:r>
            <w:r w:rsidRPr="009823D7">
              <w:rPr>
                <w:rFonts w:ascii="Garamond" w:hAnsi="Garamond"/>
                <w:lang w:eastAsia="ja-JP"/>
              </w:rPr>
              <w:t xml:space="preserve"> Students then apply the idea to </w:t>
            </w:r>
            <w:r w:rsidRPr="009823D7">
              <w:rPr>
                <w:rFonts w:ascii="Garamond" w:hAnsi="Garamond"/>
                <w:lang w:eastAsia="ja-JP"/>
              </w:rPr>
              <w:lastRenderedPageBreak/>
              <w:t>themselves.</w:t>
            </w:r>
            <w:r w:rsidRPr="009823D7">
              <w:rPr>
                <w:rFonts w:ascii="Garamond" w:hAnsi="Garamond"/>
              </w:rPr>
              <w:t xml:space="preserve"> The teacher shows images of Shi </w:t>
            </w:r>
            <w:proofErr w:type="spellStart"/>
            <w:r w:rsidRPr="009823D7">
              <w:rPr>
                <w:rFonts w:ascii="Garamond" w:hAnsi="Garamond"/>
              </w:rPr>
              <w:t>Huangdi</w:t>
            </w:r>
            <w:proofErr w:type="spellEnd"/>
            <w:r w:rsidRPr="009823D7">
              <w:rPr>
                <w:rFonts w:ascii="Garamond" w:hAnsi="Garamond"/>
              </w:rPr>
              <w:t xml:space="preserve">. </w:t>
            </w:r>
          </w:p>
          <w:p w:rsidR="009823D7" w:rsidRDefault="009823D7" w:rsidP="009823D7">
            <w:pPr>
              <w:rPr>
                <w:rFonts w:ascii="Garamond" w:hAnsi="Garamond"/>
              </w:rPr>
            </w:pPr>
          </w:p>
          <w:p w:rsidR="009823D7" w:rsidRPr="009823D7" w:rsidRDefault="009823D7" w:rsidP="009823D7">
            <w:pPr>
              <w:rPr>
                <w:rFonts w:ascii="Garamond" w:hAnsi="Garamond"/>
                <w:u w:val="single"/>
                <w:lang w:eastAsia="ja-JP"/>
              </w:rPr>
            </w:pPr>
            <w:r w:rsidRPr="009823D7">
              <w:rPr>
                <w:rFonts w:ascii="Garamond" w:hAnsi="Garamond"/>
                <w:u w:val="single"/>
              </w:rPr>
              <w:t>Activity</w:t>
            </w:r>
          </w:p>
          <w:p w:rsidR="009823D7" w:rsidRPr="009823D7" w:rsidRDefault="009823D7" w:rsidP="009823D7">
            <w:pPr>
              <w:pStyle w:val="ListParagraph"/>
              <w:numPr>
                <w:ilvl w:val="0"/>
                <w:numId w:val="10"/>
              </w:numPr>
              <w:autoSpaceDE w:val="0"/>
              <w:adjustRightInd w:val="0"/>
              <w:rPr>
                <w:rFonts w:ascii="Garamond" w:hAnsi="Garamond" w:cs="Century"/>
              </w:rPr>
            </w:pPr>
            <w:r w:rsidRPr="009823D7">
              <w:rPr>
                <w:rFonts w:ascii="Garamond" w:hAnsi="Garamond" w:cs="Century"/>
              </w:rPr>
              <w:t>Read information on Qin highlight info that supports he was a ‘good’ leader and info that supports he was a ‘bad’ leader.</w:t>
            </w:r>
          </w:p>
          <w:p w:rsidR="009823D7" w:rsidRPr="009823D7" w:rsidRDefault="009823D7" w:rsidP="009823D7">
            <w:pPr>
              <w:pStyle w:val="ListParagraph"/>
              <w:numPr>
                <w:ilvl w:val="0"/>
                <w:numId w:val="10"/>
              </w:numPr>
              <w:autoSpaceDE w:val="0"/>
              <w:adjustRightInd w:val="0"/>
              <w:rPr>
                <w:rFonts w:ascii="Garamond" w:hAnsi="Garamond" w:cs="Century"/>
              </w:rPr>
            </w:pPr>
            <w:proofErr w:type="gramStart"/>
            <w:r w:rsidRPr="009823D7">
              <w:rPr>
                <w:rFonts w:ascii="Garamond" w:hAnsi="Garamond" w:cs="Century"/>
              </w:rPr>
              <w:t>Student then complete</w:t>
            </w:r>
            <w:proofErr w:type="gramEnd"/>
            <w:r w:rsidRPr="009823D7">
              <w:rPr>
                <w:rFonts w:ascii="Garamond" w:hAnsi="Garamond" w:cs="Century"/>
              </w:rPr>
              <w:t xml:space="preserve"> the making judgments worksheet. </w:t>
            </w:r>
          </w:p>
          <w:p w:rsidR="009823D7" w:rsidRPr="009823D7" w:rsidRDefault="009823D7" w:rsidP="009823D7">
            <w:pPr>
              <w:pStyle w:val="ListParagraph"/>
              <w:numPr>
                <w:ilvl w:val="0"/>
                <w:numId w:val="10"/>
              </w:numPr>
              <w:autoSpaceDE w:val="0"/>
              <w:adjustRightInd w:val="0"/>
              <w:rPr>
                <w:rFonts w:ascii="Garamond" w:hAnsi="Garamond" w:cs="Century"/>
              </w:rPr>
            </w:pPr>
            <w:r w:rsidRPr="009823D7">
              <w:rPr>
                <w:rFonts w:ascii="Garamond" w:hAnsi="Garamond" w:cs="Century"/>
              </w:rPr>
              <w:t>Students then face-off debate against each other.</w:t>
            </w:r>
          </w:p>
          <w:p w:rsidR="009823D7" w:rsidRPr="009823D7" w:rsidRDefault="009823D7" w:rsidP="00FF2316">
            <w:pPr>
              <w:pStyle w:val="ListParagraph"/>
              <w:autoSpaceDE w:val="0"/>
              <w:autoSpaceDN w:val="0"/>
              <w:adjustRightInd w:val="0"/>
              <w:ind w:left="0"/>
              <w:rPr>
                <w:rFonts w:ascii="Garamond" w:hAnsi="Garamond"/>
                <w:u w:val="single"/>
              </w:rPr>
            </w:pPr>
          </w:p>
          <w:p w:rsidR="009823D7" w:rsidRDefault="009823D7" w:rsidP="00FF2316">
            <w:pPr>
              <w:pStyle w:val="ListParagraph"/>
              <w:autoSpaceDE w:val="0"/>
              <w:autoSpaceDN w:val="0"/>
              <w:adjustRightInd w:val="0"/>
              <w:ind w:left="0"/>
              <w:rPr>
                <w:rFonts w:ascii="Garamond" w:hAnsi="Garamond"/>
              </w:rPr>
            </w:pPr>
            <w:r w:rsidRPr="009823D7">
              <w:rPr>
                <w:rFonts w:ascii="Garamond" w:hAnsi="Garamond"/>
                <w:u w:val="single"/>
              </w:rPr>
              <w:t>Writing an Opinion</w:t>
            </w:r>
            <w:r>
              <w:rPr>
                <w:rFonts w:ascii="Garamond" w:hAnsi="Garamond"/>
              </w:rPr>
              <w:t>:</w:t>
            </w:r>
          </w:p>
          <w:p w:rsidR="009823D7" w:rsidRPr="00FF2316" w:rsidRDefault="009823D7" w:rsidP="00FF2316">
            <w:pPr>
              <w:pStyle w:val="ListParagraph"/>
              <w:autoSpaceDE w:val="0"/>
              <w:autoSpaceDN w:val="0"/>
              <w:adjustRightInd w:val="0"/>
              <w:ind w:left="0"/>
              <w:rPr>
                <w:rFonts w:ascii="Garamond" w:hAnsi="Garamond"/>
              </w:rPr>
            </w:pPr>
            <w:r>
              <w:rPr>
                <w:rFonts w:ascii="Garamond" w:hAnsi="Garamond"/>
              </w:rPr>
              <w:t xml:space="preserve">To what extent was Qin Shi </w:t>
            </w:r>
            <w:proofErr w:type="spellStart"/>
            <w:r>
              <w:rPr>
                <w:rFonts w:ascii="Garamond" w:hAnsi="Garamond"/>
              </w:rPr>
              <w:t>Huangdi</w:t>
            </w:r>
            <w:proofErr w:type="spellEnd"/>
            <w:r>
              <w:rPr>
                <w:rFonts w:ascii="Garamond" w:hAnsi="Garamond"/>
              </w:rPr>
              <w:t xml:space="preserve"> a good leader/</w:t>
            </w:r>
          </w:p>
        </w:tc>
        <w:tc>
          <w:tcPr>
            <w:tcW w:w="4089" w:type="dxa"/>
            <w:shd w:val="clear" w:color="auto" w:fill="auto"/>
            <w:tcMar>
              <w:top w:w="0" w:type="dxa"/>
              <w:left w:w="10" w:type="dxa"/>
              <w:bottom w:w="0" w:type="dxa"/>
              <w:right w:w="10" w:type="dxa"/>
            </w:tcMar>
          </w:tcPr>
          <w:p w:rsidR="009823D7" w:rsidRDefault="009823D7" w:rsidP="009823D7">
            <w:pPr>
              <w:rPr>
                <w:rFonts w:ascii="Garamond" w:eastAsia="Times New Roman" w:hAnsi="Garamond"/>
                <w:lang w:eastAsia="ja-JP"/>
              </w:rPr>
            </w:pPr>
            <w:r w:rsidRPr="002E69F9">
              <w:rPr>
                <w:rFonts w:ascii="Garamond" w:eastAsia="Times New Roman" w:hAnsi="Garamond"/>
                <w:lang w:eastAsia="ja-JP"/>
              </w:rPr>
              <w:lastRenderedPageBreak/>
              <w:t xml:space="preserve">Farah and </w:t>
            </w:r>
            <w:proofErr w:type="spellStart"/>
            <w:r w:rsidRPr="002E69F9">
              <w:rPr>
                <w:rFonts w:ascii="Garamond" w:eastAsia="Times New Roman" w:hAnsi="Garamond"/>
                <w:lang w:eastAsia="ja-JP"/>
              </w:rPr>
              <w:t>Karls</w:t>
            </w:r>
            <w:proofErr w:type="spellEnd"/>
            <w:r w:rsidRPr="002E69F9">
              <w:rPr>
                <w:rFonts w:ascii="Garamond" w:eastAsia="Times New Roman" w:hAnsi="Garamond"/>
                <w:lang w:eastAsia="ja-JP"/>
              </w:rPr>
              <w:t xml:space="preserve"> (2001) World History -  </w:t>
            </w:r>
            <w:r w:rsidRPr="002E69F9">
              <w:rPr>
                <w:rFonts w:ascii="Garamond" w:eastAsia="Times New Roman" w:hAnsi="Garamond"/>
                <w:i/>
                <w:lang w:eastAsia="ja-JP"/>
              </w:rPr>
              <w:t>the Human Experience</w:t>
            </w:r>
            <w:r>
              <w:rPr>
                <w:rFonts w:ascii="Garamond" w:eastAsia="Times New Roman" w:hAnsi="Garamond"/>
                <w:lang w:eastAsia="ja-JP"/>
              </w:rPr>
              <w:t xml:space="preserve"> McGraw Hill pp.228-231 </w:t>
            </w:r>
          </w:p>
          <w:p w:rsidR="009823D7" w:rsidRDefault="009823D7" w:rsidP="009823D7">
            <w:pPr>
              <w:rPr>
                <w:rFonts w:ascii="Garamond" w:eastAsia="Times New Roman" w:hAnsi="Garamond"/>
                <w:lang w:eastAsia="ja-JP"/>
              </w:rPr>
            </w:pPr>
          </w:p>
          <w:p w:rsidR="009823D7" w:rsidRPr="009823D7" w:rsidRDefault="009823D7" w:rsidP="009823D7">
            <w:pPr>
              <w:spacing w:before="100" w:beforeAutospacing="1" w:after="100" w:afterAutospacing="1"/>
              <w:rPr>
                <w:rFonts w:ascii="Garamond" w:hAnsi="Garamond"/>
              </w:rPr>
            </w:pPr>
            <w:r w:rsidRPr="009823D7">
              <w:rPr>
                <w:rFonts w:ascii="Garamond" w:hAnsi="Garamond"/>
              </w:rPr>
              <w:t>Worksheet things to think about (word)</w:t>
            </w:r>
          </w:p>
          <w:p w:rsidR="009823D7" w:rsidRPr="009823D7" w:rsidRDefault="009823D7" w:rsidP="009823D7">
            <w:pPr>
              <w:spacing w:before="100" w:beforeAutospacing="1" w:after="100" w:afterAutospacing="1"/>
              <w:rPr>
                <w:rFonts w:ascii="Garamond" w:hAnsi="Garamond"/>
              </w:rPr>
            </w:pPr>
            <w:r w:rsidRPr="009823D7">
              <w:rPr>
                <w:rFonts w:ascii="Garamond" w:hAnsi="Garamond"/>
              </w:rPr>
              <w:t>Worksheet think literacy webbing ideas leadership</w:t>
            </w:r>
            <w:r>
              <w:rPr>
                <w:rFonts w:ascii="Garamond" w:hAnsi="Garamond"/>
              </w:rPr>
              <w:t>(word_</w:t>
            </w:r>
          </w:p>
          <w:p w:rsidR="009823D7" w:rsidRPr="009823D7" w:rsidRDefault="009823D7" w:rsidP="009823D7">
            <w:pPr>
              <w:spacing w:before="100" w:beforeAutospacing="1" w:after="100" w:afterAutospacing="1"/>
              <w:rPr>
                <w:rFonts w:ascii="Garamond" w:hAnsi="Garamond"/>
              </w:rPr>
            </w:pPr>
            <w:r w:rsidRPr="009823D7">
              <w:rPr>
                <w:rFonts w:ascii="Garamond" w:hAnsi="Garamond"/>
              </w:rPr>
              <w:t>Worksheet reading Qin Shi</w:t>
            </w:r>
            <w:r>
              <w:rPr>
                <w:rFonts w:ascii="Garamond" w:hAnsi="Garamond"/>
              </w:rPr>
              <w:t xml:space="preserve"> (word)</w:t>
            </w:r>
          </w:p>
          <w:p w:rsidR="009823D7" w:rsidRDefault="009823D7" w:rsidP="009823D7">
            <w:pPr>
              <w:spacing w:before="100" w:beforeAutospacing="1" w:after="100" w:afterAutospacing="1"/>
              <w:rPr>
                <w:rFonts w:ascii="Garamond" w:hAnsi="Garamond"/>
              </w:rPr>
            </w:pPr>
            <w:r w:rsidRPr="009823D7">
              <w:rPr>
                <w:rFonts w:ascii="Garamond" w:hAnsi="Garamond"/>
              </w:rPr>
              <w:t>Worksheet both sides making judgements</w:t>
            </w:r>
            <w:r>
              <w:rPr>
                <w:rFonts w:ascii="Garamond" w:hAnsi="Garamond"/>
              </w:rPr>
              <w:t xml:space="preserve"> (word)</w:t>
            </w:r>
          </w:p>
          <w:p w:rsidR="009823D7" w:rsidRDefault="009823D7" w:rsidP="009823D7">
            <w:pPr>
              <w:spacing w:before="100" w:beforeAutospacing="1" w:after="100" w:afterAutospacing="1"/>
              <w:rPr>
                <w:rFonts w:ascii="Garamond" w:hAnsi="Garamond"/>
              </w:rPr>
            </w:pPr>
          </w:p>
          <w:p w:rsidR="009823D7" w:rsidRDefault="009823D7" w:rsidP="009823D7">
            <w:pPr>
              <w:spacing w:before="100" w:beforeAutospacing="1" w:after="100" w:afterAutospacing="1"/>
              <w:rPr>
                <w:rFonts w:ascii="Garamond" w:hAnsi="Garamond"/>
              </w:rPr>
            </w:pPr>
          </w:p>
          <w:p w:rsidR="009823D7" w:rsidRDefault="009823D7" w:rsidP="009823D7">
            <w:pPr>
              <w:spacing w:before="100" w:beforeAutospacing="1" w:after="100" w:afterAutospacing="1"/>
              <w:rPr>
                <w:rFonts w:ascii="Garamond" w:hAnsi="Garamond"/>
              </w:rPr>
            </w:pPr>
          </w:p>
          <w:p w:rsidR="009823D7" w:rsidRDefault="009823D7" w:rsidP="009823D7">
            <w:pPr>
              <w:spacing w:before="100" w:beforeAutospacing="1" w:after="100" w:afterAutospacing="1"/>
              <w:rPr>
                <w:rFonts w:ascii="Garamond" w:hAnsi="Garamond"/>
              </w:rPr>
            </w:pPr>
          </w:p>
          <w:p w:rsidR="009823D7" w:rsidRDefault="009823D7" w:rsidP="009823D7">
            <w:pPr>
              <w:spacing w:before="100" w:beforeAutospacing="1" w:after="100" w:afterAutospacing="1"/>
              <w:rPr>
                <w:rFonts w:ascii="Garamond" w:hAnsi="Garamond"/>
              </w:rPr>
            </w:pPr>
          </w:p>
          <w:p w:rsidR="009823D7" w:rsidRDefault="009823D7" w:rsidP="009823D7">
            <w:pPr>
              <w:spacing w:before="100" w:beforeAutospacing="1" w:after="100" w:afterAutospacing="1"/>
              <w:rPr>
                <w:rFonts w:ascii="Garamond" w:hAnsi="Garamond"/>
              </w:rPr>
            </w:pPr>
          </w:p>
          <w:p w:rsidR="009823D7" w:rsidRDefault="009823D7" w:rsidP="009823D7">
            <w:pPr>
              <w:spacing w:before="100" w:beforeAutospacing="1" w:after="100" w:afterAutospacing="1"/>
              <w:rPr>
                <w:rFonts w:ascii="Garamond" w:hAnsi="Garamond"/>
              </w:rPr>
            </w:pPr>
          </w:p>
          <w:p w:rsidR="009823D7" w:rsidRDefault="009823D7" w:rsidP="009823D7">
            <w:pPr>
              <w:spacing w:before="100" w:beforeAutospacing="1" w:after="100" w:afterAutospacing="1"/>
              <w:rPr>
                <w:rFonts w:ascii="Garamond" w:hAnsi="Garamond"/>
              </w:rPr>
            </w:pPr>
          </w:p>
          <w:p w:rsidR="009823D7" w:rsidRPr="009823D7" w:rsidRDefault="009823D7" w:rsidP="009823D7">
            <w:pPr>
              <w:spacing w:before="100" w:beforeAutospacing="1" w:after="100" w:afterAutospacing="1"/>
              <w:rPr>
                <w:rFonts w:ascii="Garamond" w:hAnsi="Garamond"/>
              </w:rPr>
            </w:pPr>
            <w:r>
              <w:rPr>
                <w:rFonts w:ascii="Garamond" w:hAnsi="Garamond"/>
              </w:rPr>
              <w:t>China Unit Lessons 1: Writing an opinion (word)</w:t>
            </w:r>
          </w:p>
          <w:p w:rsidR="009823D7" w:rsidRPr="002E69F9" w:rsidRDefault="009823D7" w:rsidP="009823D7">
            <w:pPr>
              <w:rPr>
                <w:rFonts w:ascii="Garamond" w:eastAsia="Times New Roman" w:hAnsi="Garamond"/>
                <w:lang w:eastAsia="ja-JP"/>
              </w:rPr>
            </w:pPr>
          </w:p>
          <w:p w:rsidR="009823D7" w:rsidRDefault="009823D7" w:rsidP="005A6071">
            <w:pPr>
              <w:rPr>
                <w:rFonts w:ascii="Garamond" w:eastAsia="Times New Roman" w:hAnsi="Garamond"/>
                <w:lang w:eastAsia="ja-JP"/>
              </w:rPr>
            </w:pPr>
          </w:p>
        </w:tc>
      </w:tr>
      <w:tr w:rsidR="004E00DC" w:rsidRPr="00E819A9" w:rsidTr="009823D7">
        <w:tc>
          <w:tcPr>
            <w:tcW w:w="1990" w:type="dxa"/>
            <w:shd w:val="clear" w:color="auto" w:fill="auto"/>
            <w:tcMar>
              <w:top w:w="55" w:type="dxa"/>
              <w:left w:w="55" w:type="dxa"/>
              <w:bottom w:w="55" w:type="dxa"/>
              <w:right w:w="55" w:type="dxa"/>
            </w:tcMar>
          </w:tcPr>
          <w:p w:rsidR="004E00DC" w:rsidRDefault="007E76E4" w:rsidP="00276366">
            <w:pPr>
              <w:autoSpaceDE w:val="0"/>
              <w:adjustRightInd w:val="0"/>
              <w:rPr>
                <w:rFonts w:ascii="Garamond" w:eastAsia="Times New Roman" w:hAnsi="Garamond"/>
                <w:b/>
                <w:bCs/>
                <w:lang w:eastAsia="ja-JP"/>
              </w:rPr>
            </w:pPr>
            <w:r>
              <w:rPr>
                <w:rFonts w:ascii="Garamond" w:eastAsia="Times New Roman" w:hAnsi="Garamond"/>
                <w:b/>
                <w:bCs/>
                <w:lang w:eastAsia="ja-JP"/>
              </w:rPr>
              <w:lastRenderedPageBreak/>
              <w:t>The Great Wall of China</w:t>
            </w:r>
          </w:p>
        </w:tc>
        <w:tc>
          <w:tcPr>
            <w:tcW w:w="3690" w:type="dxa"/>
            <w:shd w:val="clear" w:color="auto" w:fill="auto"/>
            <w:tcMar>
              <w:top w:w="0" w:type="dxa"/>
              <w:left w:w="10" w:type="dxa"/>
              <w:bottom w:w="0" w:type="dxa"/>
              <w:right w:w="10" w:type="dxa"/>
            </w:tcMar>
          </w:tcPr>
          <w:p w:rsidR="007E76E4" w:rsidRPr="007E76E4" w:rsidRDefault="007E76E4" w:rsidP="007E76E4">
            <w:pPr>
              <w:autoSpaceDE w:val="0"/>
              <w:adjustRightInd w:val="0"/>
              <w:rPr>
                <w:rFonts w:ascii="Garamond" w:eastAsia="Times New Roman" w:hAnsi="Garamond"/>
                <w:lang w:eastAsia="ja-JP"/>
              </w:rPr>
            </w:pPr>
            <w:r w:rsidRPr="007E76E4">
              <w:rPr>
                <w:rFonts w:ascii="Garamond" w:eastAsia="Times New Roman" w:hAnsi="Garamond"/>
                <w:lang w:eastAsia="ja-JP"/>
              </w:rPr>
              <w:t>Students should be able to:</w:t>
            </w:r>
          </w:p>
          <w:p w:rsidR="007E76E4" w:rsidRPr="007E76E4" w:rsidRDefault="007E76E4" w:rsidP="007E76E4">
            <w:pPr>
              <w:autoSpaceDE w:val="0"/>
              <w:adjustRightInd w:val="0"/>
              <w:rPr>
                <w:rFonts w:ascii="Garamond" w:eastAsia="Times New Roman" w:hAnsi="Garamond"/>
                <w:lang w:eastAsia="ja-JP"/>
              </w:rPr>
            </w:pPr>
          </w:p>
          <w:p w:rsidR="007E76E4" w:rsidRPr="007E76E4" w:rsidRDefault="007E76E4" w:rsidP="007E76E4">
            <w:pPr>
              <w:autoSpaceDE w:val="0"/>
              <w:adjustRightInd w:val="0"/>
              <w:rPr>
                <w:rFonts w:ascii="Garamond" w:eastAsia="Times New Roman" w:hAnsi="Garamond"/>
                <w:lang w:eastAsia="ja-JP"/>
              </w:rPr>
            </w:pPr>
            <w:r w:rsidRPr="007E76E4">
              <w:rPr>
                <w:rFonts w:ascii="Garamond" w:eastAsia="Times New Roman" w:hAnsi="Garamond"/>
                <w:lang w:eastAsia="ja-JP"/>
              </w:rPr>
              <w:t>Evaluate and analyze image documents and come to conclusions.</w:t>
            </w:r>
          </w:p>
          <w:p w:rsidR="007E76E4" w:rsidRPr="007E76E4" w:rsidRDefault="007E76E4" w:rsidP="007E76E4">
            <w:pPr>
              <w:autoSpaceDE w:val="0"/>
              <w:adjustRightInd w:val="0"/>
              <w:rPr>
                <w:rFonts w:ascii="Garamond" w:eastAsia="Times New Roman" w:hAnsi="Garamond"/>
                <w:lang w:eastAsia="ja-JP"/>
              </w:rPr>
            </w:pPr>
          </w:p>
          <w:p w:rsidR="007E76E4" w:rsidRPr="007E76E4" w:rsidRDefault="007E76E4" w:rsidP="007E76E4">
            <w:pPr>
              <w:autoSpaceDE w:val="0"/>
              <w:adjustRightInd w:val="0"/>
              <w:rPr>
                <w:rFonts w:ascii="Garamond" w:eastAsia="Times New Roman" w:hAnsi="Garamond"/>
                <w:lang w:eastAsia="ja-JP"/>
              </w:rPr>
            </w:pPr>
            <w:r w:rsidRPr="007E76E4">
              <w:rPr>
                <w:rFonts w:ascii="Garamond" w:eastAsia="Times New Roman" w:hAnsi="Garamond"/>
                <w:lang w:eastAsia="ja-JP"/>
              </w:rPr>
              <w:t xml:space="preserve">Understand and explain the </w:t>
            </w:r>
            <w:r>
              <w:rPr>
                <w:rFonts w:ascii="Garamond" w:eastAsia="Times New Roman" w:hAnsi="Garamond"/>
                <w:lang w:eastAsia="ja-JP"/>
              </w:rPr>
              <w:t xml:space="preserve">origin, purpose and lasting legacy of the Great Wall. </w:t>
            </w:r>
          </w:p>
          <w:p w:rsidR="004E00DC" w:rsidRPr="007E76E4" w:rsidRDefault="004E00DC" w:rsidP="009823D7">
            <w:pPr>
              <w:autoSpaceDE w:val="0"/>
              <w:adjustRightInd w:val="0"/>
              <w:rPr>
                <w:rFonts w:ascii="Garamond" w:eastAsia="Times New Roman" w:hAnsi="Garamond"/>
                <w:lang w:eastAsia="ja-JP"/>
              </w:rPr>
            </w:pPr>
          </w:p>
        </w:tc>
        <w:tc>
          <w:tcPr>
            <w:tcW w:w="4860" w:type="dxa"/>
            <w:shd w:val="clear" w:color="auto" w:fill="auto"/>
            <w:tcMar>
              <w:top w:w="55" w:type="dxa"/>
              <w:left w:w="55" w:type="dxa"/>
              <w:bottom w:w="55" w:type="dxa"/>
              <w:right w:w="55" w:type="dxa"/>
            </w:tcMar>
          </w:tcPr>
          <w:p w:rsidR="007E76E4" w:rsidRPr="007E76E4" w:rsidRDefault="007E76E4" w:rsidP="009823D7">
            <w:pPr>
              <w:rPr>
                <w:rFonts w:ascii="Garamond" w:hAnsi="Garamond"/>
                <w:u w:val="single"/>
                <w:lang w:eastAsia="ja-JP"/>
              </w:rPr>
            </w:pPr>
            <w:r w:rsidRPr="007E76E4">
              <w:rPr>
                <w:rFonts w:ascii="Garamond" w:hAnsi="Garamond"/>
                <w:u w:val="single"/>
                <w:lang w:eastAsia="ja-JP"/>
              </w:rPr>
              <w:t xml:space="preserve">Starter Activity </w:t>
            </w:r>
          </w:p>
          <w:p w:rsidR="004E00DC" w:rsidRDefault="007E76E4" w:rsidP="009823D7">
            <w:pPr>
              <w:rPr>
                <w:rFonts w:ascii="Garamond" w:hAnsi="Garamond"/>
                <w:lang w:eastAsia="ja-JP"/>
              </w:rPr>
            </w:pPr>
            <w:r w:rsidRPr="007E76E4">
              <w:rPr>
                <w:rFonts w:ascii="Garamond" w:hAnsi="Garamond"/>
                <w:lang w:eastAsia="ja-JP"/>
              </w:rPr>
              <w:t xml:space="preserve">Think Literacy: Reading Photographs. (with a focus on making inferences) </w:t>
            </w:r>
          </w:p>
          <w:p w:rsidR="007E76E4" w:rsidRDefault="007E76E4" w:rsidP="009823D7">
            <w:pPr>
              <w:rPr>
                <w:rFonts w:ascii="Garamond" w:hAnsi="Garamond"/>
                <w:lang w:eastAsia="ja-JP"/>
              </w:rPr>
            </w:pPr>
          </w:p>
          <w:p w:rsidR="007E76E4" w:rsidRDefault="007E76E4" w:rsidP="007E76E4">
            <w:pPr>
              <w:rPr>
                <w:rFonts w:ascii="Garamond" w:hAnsi="Garamond"/>
              </w:rPr>
            </w:pPr>
            <w:r>
              <w:rPr>
                <w:rFonts w:ascii="Garamond" w:hAnsi="Garamond"/>
              </w:rPr>
              <w:t>Teacher will emphasize that b</w:t>
            </w:r>
            <w:r w:rsidRPr="00E24D97">
              <w:rPr>
                <w:rFonts w:ascii="Garamond" w:hAnsi="Garamond"/>
              </w:rPr>
              <w:t xml:space="preserve">eing able to analyzing and interpret images (paintings, photographs and cartoons) is just as much as an important skill for an historian as being able to work with written documents. </w:t>
            </w:r>
            <w:r>
              <w:rPr>
                <w:rFonts w:ascii="Garamond" w:hAnsi="Garamond"/>
              </w:rPr>
              <w:t xml:space="preserve">As we move through the presentation on the Great Wall students will complete the following table with your partner.  </w:t>
            </w:r>
          </w:p>
          <w:p w:rsidR="007E76E4" w:rsidRDefault="007E76E4" w:rsidP="007E76E4">
            <w:pPr>
              <w:rPr>
                <w:rFonts w:ascii="Garamond" w:hAnsi="Garamond"/>
              </w:rPr>
            </w:pPr>
          </w:p>
          <w:p w:rsidR="007E76E4" w:rsidRPr="007E76E4" w:rsidRDefault="007E76E4" w:rsidP="009823D7">
            <w:pPr>
              <w:rPr>
                <w:rFonts w:ascii="Garamond" w:hAnsi="Garamond"/>
                <w:u w:val="single"/>
                <w:lang w:eastAsia="ja-JP"/>
              </w:rPr>
            </w:pPr>
            <w:r w:rsidRPr="007E76E4">
              <w:rPr>
                <w:rFonts w:ascii="Garamond" w:hAnsi="Garamond"/>
                <w:u w:val="single"/>
                <w:lang w:eastAsia="ja-JP"/>
              </w:rPr>
              <w:t>Examples:</w:t>
            </w:r>
          </w:p>
          <w:p w:rsidR="007E76E4" w:rsidRDefault="007E76E4" w:rsidP="007E76E4">
            <w:pPr>
              <w:rPr>
                <w:rFonts w:ascii="Garamond" w:hAnsi="Garamond"/>
              </w:rPr>
            </w:pPr>
            <w:r w:rsidRPr="007E76E4">
              <w:rPr>
                <w:rFonts w:ascii="Garamond" w:hAnsi="Garamond"/>
              </w:rPr>
              <w:t>Analyzing images of the Great Wall</w:t>
            </w:r>
          </w:p>
          <w:p w:rsidR="007E76E4" w:rsidRDefault="007E76E4" w:rsidP="007E76E4">
            <w:pPr>
              <w:rPr>
                <w:rFonts w:ascii="Garamond" w:hAnsi="Garamond"/>
              </w:rPr>
            </w:pPr>
            <w:r>
              <w:rPr>
                <w:rFonts w:ascii="Garamond" w:hAnsi="Garamond"/>
              </w:rPr>
              <w:t xml:space="preserve">The presentation depicted _____________which would suggest that _________ </w:t>
            </w:r>
          </w:p>
          <w:p w:rsidR="007E76E4" w:rsidRDefault="007E76E4" w:rsidP="007E76E4">
            <w:pPr>
              <w:rPr>
                <w:rFonts w:ascii="Garamond" w:hAnsi="Garamond"/>
              </w:rPr>
            </w:pPr>
          </w:p>
          <w:p w:rsidR="007E76E4" w:rsidRDefault="007E76E4" w:rsidP="007E76E4">
            <w:pPr>
              <w:rPr>
                <w:rFonts w:ascii="Garamond" w:hAnsi="Garamond"/>
              </w:rPr>
            </w:pPr>
            <w:r>
              <w:rPr>
                <w:rFonts w:ascii="Garamond" w:hAnsi="Garamond"/>
              </w:rPr>
              <w:t>Based on the image of the a/</w:t>
            </w:r>
            <w:proofErr w:type="spellStart"/>
            <w:r>
              <w:rPr>
                <w:rFonts w:ascii="Garamond" w:hAnsi="Garamond"/>
              </w:rPr>
              <w:t>the</w:t>
            </w:r>
            <w:proofErr w:type="spellEnd"/>
            <w:r>
              <w:rPr>
                <w:rFonts w:ascii="Garamond" w:hAnsi="Garamond"/>
              </w:rPr>
              <w:t xml:space="preserve"> we can infer that ______. This tells us that ____________. </w:t>
            </w:r>
          </w:p>
          <w:p w:rsidR="007E76E4" w:rsidRDefault="007E76E4" w:rsidP="009823D7">
            <w:pPr>
              <w:rPr>
                <w:rFonts w:ascii="Garamond" w:hAnsi="Garamond"/>
                <w:lang w:eastAsia="ja-JP"/>
              </w:rPr>
            </w:pPr>
          </w:p>
          <w:p w:rsidR="007E76E4" w:rsidRPr="007E76E4" w:rsidRDefault="007E76E4" w:rsidP="009823D7">
            <w:pPr>
              <w:rPr>
                <w:rFonts w:ascii="Garamond" w:hAnsi="Garamond"/>
                <w:lang w:eastAsia="ja-JP"/>
              </w:rPr>
            </w:pPr>
            <w:r>
              <w:rPr>
                <w:rFonts w:ascii="Garamond" w:hAnsi="Garamond"/>
                <w:lang w:eastAsia="ja-JP"/>
              </w:rPr>
              <w:t>Students complete a written paragraph from the worksheet.</w:t>
            </w:r>
          </w:p>
        </w:tc>
        <w:tc>
          <w:tcPr>
            <w:tcW w:w="4089" w:type="dxa"/>
            <w:shd w:val="clear" w:color="auto" w:fill="auto"/>
            <w:tcMar>
              <w:top w:w="0" w:type="dxa"/>
              <w:left w:w="10" w:type="dxa"/>
              <w:bottom w:w="0" w:type="dxa"/>
              <w:right w:w="10" w:type="dxa"/>
            </w:tcMar>
          </w:tcPr>
          <w:p w:rsidR="004E00DC" w:rsidRDefault="007E76E4" w:rsidP="009823D7">
            <w:pPr>
              <w:rPr>
                <w:rFonts w:ascii="Garamond" w:hAnsi="Garamond"/>
                <w:lang w:eastAsia="ja-JP"/>
              </w:rPr>
            </w:pPr>
            <w:r w:rsidRPr="007E76E4">
              <w:rPr>
                <w:rFonts w:ascii="Garamond" w:hAnsi="Garamond"/>
                <w:lang w:eastAsia="ja-JP"/>
              </w:rPr>
              <w:lastRenderedPageBreak/>
              <w:t>Think Literacy: Reading Photographs (word)</w:t>
            </w:r>
          </w:p>
          <w:p w:rsidR="007E76E4" w:rsidRDefault="007E76E4" w:rsidP="009823D7">
            <w:pPr>
              <w:rPr>
                <w:rFonts w:ascii="Garamond" w:hAnsi="Garamond"/>
                <w:lang w:eastAsia="ja-JP"/>
              </w:rPr>
            </w:pPr>
          </w:p>
          <w:p w:rsidR="007E76E4" w:rsidRPr="007E76E4" w:rsidRDefault="007E76E4" w:rsidP="009823D7">
            <w:pPr>
              <w:rPr>
                <w:rFonts w:ascii="Garamond" w:eastAsia="Times New Roman" w:hAnsi="Garamond"/>
                <w:lang w:eastAsia="ja-JP"/>
              </w:rPr>
            </w:pPr>
            <w:r>
              <w:rPr>
                <w:rFonts w:ascii="Garamond" w:hAnsi="Garamond"/>
                <w:lang w:eastAsia="ja-JP"/>
              </w:rPr>
              <w:t>The Great Wall of China (</w:t>
            </w:r>
            <w:proofErr w:type="spellStart"/>
            <w:r>
              <w:rPr>
                <w:rFonts w:ascii="Garamond" w:hAnsi="Garamond"/>
                <w:lang w:eastAsia="ja-JP"/>
              </w:rPr>
              <w:t>ppt</w:t>
            </w:r>
            <w:proofErr w:type="spellEnd"/>
            <w:r>
              <w:rPr>
                <w:rFonts w:ascii="Garamond" w:hAnsi="Garamond"/>
                <w:lang w:eastAsia="ja-JP"/>
              </w:rPr>
              <w:t>)</w:t>
            </w:r>
          </w:p>
        </w:tc>
      </w:tr>
      <w:tr w:rsidR="00070E92" w:rsidRPr="00E819A9" w:rsidTr="009823D7">
        <w:tc>
          <w:tcPr>
            <w:tcW w:w="1990" w:type="dxa"/>
            <w:shd w:val="clear" w:color="auto" w:fill="auto"/>
            <w:tcMar>
              <w:top w:w="55" w:type="dxa"/>
              <w:left w:w="55" w:type="dxa"/>
              <w:bottom w:w="55" w:type="dxa"/>
              <w:right w:w="55" w:type="dxa"/>
            </w:tcMar>
          </w:tcPr>
          <w:p w:rsidR="00070E92" w:rsidRDefault="00070E92" w:rsidP="00276366">
            <w:pPr>
              <w:autoSpaceDE w:val="0"/>
              <w:adjustRightInd w:val="0"/>
              <w:rPr>
                <w:rFonts w:ascii="Garamond" w:eastAsia="Times New Roman" w:hAnsi="Garamond"/>
                <w:b/>
                <w:bCs/>
                <w:lang w:eastAsia="ja-JP"/>
              </w:rPr>
            </w:pPr>
            <w:r>
              <w:rPr>
                <w:rFonts w:ascii="Garamond" w:eastAsia="Times New Roman" w:hAnsi="Garamond"/>
                <w:b/>
                <w:bCs/>
                <w:lang w:eastAsia="ja-JP"/>
              </w:rPr>
              <w:lastRenderedPageBreak/>
              <w:t>Ancient Chinese Technology</w:t>
            </w:r>
          </w:p>
        </w:tc>
        <w:tc>
          <w:tcPr>
            <w:tcW w:w="3690" w:type="dxa"/>
            <w:shd w:val="clear" w:color="auto" w:fill="auto"/>
            <w:tcMar>
              <w:top w:w="0" w:type="dxa"/>
              <w:left w:w="10" w:type="dxa"/>
              <w:bottom w:w="0" w:type="dxa"/>
              <w:right w:w="10" w:type="dxa"/>
            </w:tcMar>
          </w:tcPr>
          <w:p w:rsidR="00070E92" w:rsidRPr="00070E92" w:rsidRDefault="00070E92" w:rsidP="00FA7468">
            <w:pPr>
              <w:autoSpaceDE w:val="0"/>
              <w:adjustRightInd w:val="0"/>
              <w:rPr>
                <w:rFonts w:ascii="Garamond" w:eastAsia="Times New Roman" w:hAnsi="Garamond"/>
                <w:lang w:eastAsia="ja-JP"/>
              </w:rPr>
            </w:pPr>
            <w:r w:rsidRPr="00070E92">
              <w:rPr>
                <w:rFonts w:ascii="Garamond" w:eastAsia="Times New Roman" w:hAnsi="Garamond"/>
                <w:lang w:eastAsia="ja-JP"/>
              </w:rPr>
              <w:t>Students will be able to:</w:t>
            </w:r>
          </w:p>
          <w:p w:rsidR="00070E92" w:rsidRPr="00070E92" w:rsidRDefault="00070E92" w:rsidP="00FA7468">
            <w:pPr>
              <w:autoSpaceDE w:val="0"/>
              <w:adjustRightInd w:val="0"/>
              <w:rPr>
                <w:rFonts w:ascii="Garamond" w:eastAsia="Times New Roman" w:hAnsi="Garamond"/>
                <w:lang w:eastAsia="ja-JP"/>
              </w:rPr>
            </w:pPr>
          </w:p>
          <w:p w:rsidR="00070E92" w:rsidRPr="00070E92" w:rsidRDefault="00070E92" w:rsidP="00FA7468">
            <w:pPr>
              <w:autoSpaceDE w:val="0"/>
              <w:adjustRightInd w:val="0"/>
              <w:rPr>
                <w:rFonts w:ascii="Garamond" w:eastAsia="Times New Roman" w:hAnsi="Garamond"/>
                <w:lang w:eastAsia="ja-JP"/>
              </w:rPr>
            </w:pPr>
            <w:r w:rsidRPr="00070E92">
              <w:rPr>
                <w:rFonts w:ascii="Garamond" w:eastAsia="Times New Roman" w:hAnsi="Garamond"/>
                <w:lang w:eastAsia="ja-JP"/>
              </w:rPr>
              <w:t>Discuss Chinese achievements in the arts and learning.</w:t>
            </w:r>
          </w:p>
          <w:p w:rsidR="00070E92" w:rsidRPr="00070E92" w:rsidRDefault="00070E92" w:rsidP="00FA7468">
            <w:pPr>
              <w:autoSpaceDE w:val="0"/>
              <w:adjustRightInd w:val="0"/>
              <w:rPr>
                <w:rFonts w:ascii="Garamond" w:eastAsia="Times New Roman" w:hAnsi="Garamond"/>
                <w:lang w:eastAsia="ja-JP"/>
              </w:rPr>
            </w:pPr>
          </w:p>
          <w:p w:rsidR="00070E92" w:rsidRPr="00070E92" w:rsidRDefault="00070E92" w:rsidP="00FA7468">
            <w:pPr>
              <w:rPr>
                <w:rFonts w:ascii="Garamond" w:hAnsi="Garamond"/>
              </w:rPr>
            </w:pPr>
            <w:r w:rsidRPr="00070E92">
              <w:rPr>
                <w:rFonts w:ascii="Garamond" w:eastAsia="Times New Roman" w:hAnsi="Garamond"/>
                <w:lang w:eastAsia="ja-JP"/>
              </w:rPr>
              <w:t>Analyse the legacy of the Ancient Chinese and how their achievements affect our modern world.</w:t>
            </w:r>
          </w:p>
        </w:tc>
        <w:tc>
          <w:tcPr>
            <w:tcW w:w="4860" w:type="dxa"/>
            <w:shd w:val="clear" w:color="auto" w:fill="auto"/>
            <w:tcMar>
              <w:top w:w="55" w:type="dxa"/>
              <w:left w:w="55" w:type="dxa"/>
              <w:bottom w:w="55" w:type="dxa"/>
              <w:right w:w="55" w:type="dxa"/>
            </w:tcMar>
          </w:tcPr>
          <w:p w:rsidR="00070E92" w:rsidRDefault="00070E92" w:rsidP="00FA7468">
            <w:pPr>
              <w:spacing w:before="100" w:beforeAutospacing="1" w:after="100" w:afterAutospacing="1"/>
              <w:rPr>
                <w:rFonts w:ascii="Garamond" w:eastAsia="Times New Roman" w:hAnsi="Garamond"/>
                <w:lang w:eastAsia="ja-JP"/>
              </w:rPr>
            </w:pPr>
            <w:r w:rsidRPr="00070E92">
              <w:rPr>
                <w:rFonts w:ascii="Garamond" w:eastAsia="Times New Roman" w:hAnsi="Garamond"/>
                <w:lang w:eastAsia="ja-JP"/>
              </w:rPr>
              <w:t xml:space="preserve">Analyse the legacy of the Ancient Chinese and how their achievements affect our modern world. </w:t>
            </w:r>
          </w:p>
          <w:p w:rsidR="00070E92" w:rsidRDefault="00070E92" w:rsidP="00070E92">
            <w:pPr>
              <w:spacing w:before="100" w:beforeAutospacing="1" w:after="100" w:afterAutospacing="1"/>
              <w:rPr>
                <w:rFonts w:ascii="Garamond" w:eastAsia="Times New Roman" w:hAnsi="Garamond"/>
                <w:u w:val="single"/>
                <w:lang w:eastAsia="ja-JP"/>
              </w:rPr>
            </w:pPr>
            <w:r w:rsidRPr="00070E92">
              <w:rPr>
                <w:rFonts w:ascii="Garamond" w:eastAsia="Times New Roman" w:hAnsi="Garamond"/>
                <w:u w:val="single"/>
                <w:lang w:eastAsia="ja-JP"/>
              </w:rPr>
              <w:t>ISM: 101 Useless Japanese Invention</w:t>
            </w:r>
          </w:p>
          <w:p w:rsidR="00070E92" w:rsidRPr="00070E92" w:rsidRDefault="00070E92" w:rsidP="00070E92">
            <w:pPr>
              <w:spacing w:before="100" w:beforeAutospacing="1" w:after="100" w:afterAutospacing="1"/>
              <w:rPr>
                <w:rFonts w:ascii="Garamond" w:eastAsia="Times New Roman" w:hAnsi="Garamond"/>
                <w:u w:val="single"/>
                <w:lang w:eastAsia="ja-JP"/>
              </w:rPr>
            </w:pPr>
            <w:r w:rsidRPr="00070E92">
              <w:rPr>
                <w:rFonts w:ascii="Garamond" w:hAnsi="Garamond" w:cs="Century"/>
                <w:u w:val="single"/>
              </w:rPr>
              <w:t>Why do people invent things?</w:t>
            </w:r>
            <w:r w:rsidRPr="00070E92">
              <w:rPr>
                <w:rFonts w:ascii="Garamond" w:hAnsi="Garamond" w:cs="Century"/>
              </w:rPr>
              <w:t xml:space="preserve"> (Students take the following notes)</w:t>
            </w:r>
          </w:p>
          <w:p w:rsidR="00070E92" w:rsidRPr="00070E92" w:rsidRDefault="00070E92" w:rsidP="00070E92">
            <w:pPr>
              <w:pStyle w:val="BodyTextIndent2"/>
              <w:ind w:left="0" w:firstLine="0"/>
              <w:rPr>
                <w:rFonts w:ascii="Garamond" w:hAnsi="Garamond" w:cs="Century"/>
                <w:color w:val="auto"/>
              </w:rPr>
            </w:pPr>
            <w:r w:rsidRPr="00070E92">
              <w:rPr>
                <w:rFonts w:ascii="Garamond" w:hAnsi="Garamond" w:cs="Century"/>
                <w:color w:val="auto"/>
              </w:rPr>
              <w:t>Cultures invented (and invent) things because humans need things, humans had more free time to invent, and there are some things we want to make life easier, so we invent them. This makes life more convenient. The ancient Chinese had a lot of good ideas and invented many things independently. For example, gunpowder, the kite, canals, tea, silk, paper, ink, printing, and more!</w:t>
            </w:r>
          </w:p>
          <w:p w:rsidR="00070E92" w:rsidRPr="00070E92" w:rsidRDefault="00070E92" w:rsidP="00070E92">
            <w:pPr>
              <w:rPr>
                <w:rFonts w:ascii="Garamond" w:hAnsi="Garamond" w:cs="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2272"/>
            </w:tblGrid>
            <w:tr w:rsidR="00070E92" w:rsidRPr="00070E92" w:rsidTr="00070E92">
              <w:trPr>
                <w:trHeight w:val="379"/>
              </w:trPr>
              <w:tc>
                <w:tcPr>
                  <w:tcW w:w="2271" w:type="dxa"/>
                  <w:tcBorders>
                    <w:top w:val="single" w:sz="4" w:space="0" w:color="auto"/>
                    <w:left w:val="single" w:sz="4" w:space="0" w:color="auto"/>
                    <w:bottom w:val="single" w:sz="4" w:space="0" w:color="auto"/>
                    <w:right w:val="single" w:sz="4" w:space="0" w:color="auto"/>
                  </w:tcBorders>
                </w:tcPr>
                <w:p w:rsidR="00070E92" w:rsidRPr="00070E92" w:rsidRDefault="00070E92" w:rsidP="00070E92">
                  <w:pPr>
                    <w:rPr>
                      <w:rFonts w:ascii="Garamond" w:hAnsi="Garamond" w:cs="Century"/>
                      <w:sz w:val="20"/>
                      <w:szCs w:val="20"/>
                    </w:rPr>
                  </w:pPr>
                  <w:r w:rsidRPr="00070E92">
                    <w:rPr>
                      <w:rFonts w:ascii="Garamond" w:hAnsi="Garamond" w:cs="Century"/>
                      <w:sz w:val="20"/>
                      <w:szCs w:val="20"/>
                    </w:rPr>
                    <w:t>Field</w:t>
                  </w:r>
                </w:p>
              </w:tc>
              <w:tc>
                <w:tcPr>
                  <w:tcW w:w="2272" w:type="dxa"/>
                  <w:tcBorders>
                    <w:top w:val="single" w:sz="4" w:space="0" w:color="auto"/>
                    <w:left w:val="single" w:sz="4" w:space="0" w:color="auto"/>
                    <w:bottom w:val="single" w:sz="4" w:space="0" w:color="auto"/>
                    <w:right w:val="single" w:sz="4" w:space="0" w:color="auto"/>
                  </w:tcBorders>
                </w:tcPr>
                <w:p w:rsidR="00070E92" w:rsidRPr="00070E92" w:rsidRDefault="00070E92" w:rsidP="00070E92">
                  <w:pPr>
                    <w:rPr>
                      <w:rFonts w:ascii="Garamond" w:hAnsi="Garamond" w:cs="Century"/>
                      <w:sz w:val="20"/>
                      <w:szCs w:val="20"/>
                    </w:rPr>
                  </w:pPr>
                  <w:r w:rsidRPr="00070E92">
                    <w:rPr>
                      <w:rFonts w:ascii="Garamond" w:hAnsi="Garamond" w:cs="Century"/>
                      <w:sz w:val="20"/>
                      <w:szCs w:val="20"/>
                    </w:rPr>
                    <w:t>Contributions made by Chinese.</w:t>
                  </w:r>
                </w:p>
              </w:tc>
            </w:tr>
            <w:tr w:rsidR="00070E92" w:rsidRPr="00070E92" w:rsidTr="00070E92">
              <w:trPr>
                <w:trHeight w:val="1286"/>
              </w:trPr>
              <w:tc>
                <w:tcPr>
                  <w:tcW w:w="2271" w:type="dxa"/>
                  <w:tcBorders>
                    <w:top w:val="single" w:sz="4" w:space="0" w:color="auto"/>
                    <w:left w:val="single" w:sz="4" w:space="0" w:color="auto"/>
                    <w:bottom w:val="single" w:sz="4" w:space="0" w:color="auto"/>
                    <w:right w:val="single" w:sz="4" w:space="0" w:color="auto"/>
                  </w:tcBorders>
                </w:tcPr>
                <w:p w:rsidR="00070E92" w:rsidRPr="00070E92" w:rsidRDefault="00070E92" w:rsidP="00070E92">
                  <w:pPr>
                    <w:pStyle w:val="ListParagraph"/>
                    <w:numPr>
                      <w:ilvl w:val="0"/>
                      <w:numId w:val="3"/>
                    </w:numPr>
                    <w:ind w:left="360"/>
                    <w:rPr>
                      <w:rFonts w:ascii="Garamond" w:hAnsi="Garamond" w:cs="Century"/>
                      <w:sz w:val="20"/>
                      <w:szCs w:val="20"/>
                    </w:rPr>
                  </w:pPr>
                  <w:r w:rsidRPr="00070E92">
                    <w:rPr>
                      <w:rFonts w:ascii="Garamond" w:hAnsi="Garamond" w:cs="Century"/>
                      <w:sz w:val="20"/>
                      <w:szCs w:val="20"/>
                    </w:rPr>
                    <w:t>Medicine</w:t>
                  </w:r>
                </w:p>
                <w:p w:rsidR="00070E92" w:rsidRPr="00070E92" w:rsidRDefault="00070E92" w:rsidP="00070E92">
                  <w:pPr>
                    <w:pStyle w:val="ListParagraph"/>
                    <w:numPr>
                      <w:ilvl w:val="0"/>
                      <w:numId w:val="3"/>
                    </w:numPr>
                    <w:ind w:left="360"/>
                    <w:rPr>
                      <w:rFonts w:ascii="Garamond" w:hAnsi="Garamond" w:cs="Century"/>
                      <w:sz w:val="20"/>
                      <w:szCs w:val="20"/>
                    </w:rPr>
                  </w:pPr>
                  <w:r w:rsidRPr="00070E92">
                    <w:rPr>
                      <w:rFonts w:ascii="Garamond" w:hAnsi="Garamond" w:cs="Century"/>
                      <w:sz w:val="20"/>
                      <w:szCs w:val="20"/>
                    </w:rPr>
                    <w:t>Farming</w:t>
                  </w:r>
                </w:p>
                <w:p w:rsidR="00070E92" w:rsidRPr="00070E92" w:rsidRDefault="00070E92" w:rsidP="00070E92">
                  <w:pPr>
                    <w:pStyle w:val="ListParagraph"/>
                    <w:numPr>
                      <w:ilvl w:val="0"/>
                      <w:numId w:val="3"/>
                    </w:numPr>
                    <w:ind w:left="360"/>
                    <w:rPr>
                      <w:rFonts w:ascii="Garamond" w:hAnsi="Garamond" w:cs="Century"/>
                      <w:sz w:val="20"/>
                      <w:szCs w:val="20"/>
                    </w:rPr>
                  </w:pPr>
                  <w:r w:rsidRPr="00070E92">
                    <w:rPr>
                      <w:rFonts w:ascii="Garamond" w:hAnsi="Garamond" w:cs="Century"/>
                      <w:sz w:val="20"/>
                      <w:szCs w:val="20"/>
                    </w:rPr>
                    <w:t>Mining</w:t>
                  </w:r>
                </w:p>
                <w:p w:rsidR="00070E92" w:rsidRPr="00070E92" w:rsidRDefault="00070E92" w:rsidP="00070E92">
                  <w:pPr>
                    <w:pStyle w:val="ListParagraph"/>
                    <w:numPr>
                      <w:ilvl w:val="0"/>
                      <w:numId w:val="3"/>
                    </w:numPr>
                    <w:ind w:left="360"/>
                    <w:rPr>
                      <w:rFonts w:ascii="Garamond" w:hAnsi="Garamond" w:cs="Century"/>
                      <w:sz w:val="20"/>
                      <w:szCs w:val="20"/>
                    </w:rPr>
                  </w:pPr>
                  <w:r w:rsidRPr="00070E92">
                    <w:rPr>
                      <w:rFonts w:ascii="Garamond" w:hAnsi="Garamond" w:cs="Century"/>
                      <w:sz w:val="20"/>
                      <w:szCs w:val="20"/>
                    </w:rPr>
                    <w:t>Construction</w:t>
                  </w:r>
                </w:p>
              </w:tc>
              <w:tc>
                <w:tcPr>
                  <w:tcW w:w="2272" w:type="dxa"/>
                  <w:tcBorders>
                    <w:top w:val="single" w:sz="4" w:space="0" w:color="auto"/>
                    <w:left w:val="single" w:sz="4" w:space="0" w:color="auto"/>
                    <w:bottom w:val="single" w:sz="4" w:space="0" w:color="auto"/>
                    <w:right w:val="single" w:sz="4" w:space="0" w:color="auto"/>
                  </w:tcBorders>
                </w:tcPr>
                <w:p w:rsidR="00070E92" w:rsidRPr="00070E92" w:rsidRDefault="00070E92" w:rsidP="00070E92">
                  <w:pPr>
                    <w:rPr>
                      <w:rFonts w:ascii="Garamond" w:hAnsi="Garamond" w:cs="Century"/>
                      <w:sz w:val="20"/>
                      <w:szCs w:val="20"/>
                    </w:rPr>
                  </w:pPr>
                </w:p>
              </w:tc>
            </w:tr>
          </w:tbl>
          <w:p w:rsidR="00070E92" w:rsidRPr="00070E92" w:rsidRDefault="00070E92" w:rsidP="00FA7468">
            <w:pPr>
              <w:spacing w:before="100" w:beforeAutospacing="1" w:after="100" w:afterAutospacing="1"/>
              <w:rPr>
                <w:rFonts w:ascii="Garamond" w:hAnsi="Garamond"/>
              </w:rPr>
            </w:pPr>
          </w:p>
        </w:tc>
        <w:tc>
          <w:tcPr>
            <w:tcW w:w="4089" w:type="dxa"/>
            <w:shd w:val="clear" w:color="auto" w:fill="auto"/>
            <w:tcMar>
              <w:top w:w="0" w:type="dxa"/>
              <w:left w:w="10" w:type="dxa"/>
              <w:bottom w:w="0" w:type="dxa"/>
              <w:right w:w="10" w:type="dxa"/>
            </w:tcMar>
          </w:tcPr>
          <w:p w:rsidR="00070E92" w:rsidRDefault="00070E92" w:rsidP="00FA7468">
            <w:pPr>
              <w:autoSpaceDE w:val="0"/>
              <w:adjustRightInd w:val="0"/>
              <w:rPr>
                <w:rFonts w:ascii="Garamond" w:hAnsi="Garamond" w:cs="Century"/>
              </w:rPr>
            </w:pPr>
            <w:r w:rsidRPr="00856B09">
              <w:rPr>
                <w:rFonts w:ascii="Garamond" w:hAnsi="Garamond" w:cs="Century"/>
              </w:rPr>
              <w:t>Starter: Show “</w:t>
            </w:r>
            <w:r>
              <w:rPr>
                <w:rFonts w:ascii="Garamond" w:hAnsi="Garamond" w:cs="Century"/>
              </w:rPr>
              <w:t>What have the Ancients done for us: The Chinese</w:t>
            </w:r>
          </w:p>
          <w:p w:rsidR="00070E92" w:rsidRDefault="00070E92" w:rsidP="00FA7468">
            <w:pPr>
              <w:autoSpaceDE w:val="0"/>
              <w:adjustRightInd w:val="0"/>
              <w:rPr>
                <w:rFonts w:ascii="Garamond" w:hAnsi="Garamond" w:cs="Century"/>
              </w:rPr>
            </w:pPr>
          </w:p>
          <w:p w:rsidR="00070E92" w:rsidRDefault="00044E31" w:rsidP="00FA7468">
            <w:pPr>
              <w:autoSpaceDE w:val="0"/>
              <w:adjustRightInd w:val="0"/>
              <w:rPr>
                <w:rFonts w:ascii="Garamond" w:hAnsi="Garamond" w:cs="Century"/>
              </w:rPr>
            </w:pPr>
            <w:hyperlink r:id="rId7" w:history="1">
              <w:r w:rsidR="00070E92" w:rsidRPr="003D3D80">
                <w:rPr>
                  <w:rStyle w:val="Hyperlink"/>
                  <w:rFonts w:ascii="Garamond" w:hAnsi="Garamond" w:cs="Century"/>
                </w:rPr>
                <w:t>http://www.youtube.com/watch?v=wlk42u3vw9I</w:t>
              </w:r>
            </w:hyperlink>
          </w:p>
          <w:p w:rsidR="00070E92" w:rsidRPr="00856B09" w:rsidRDefault="00070E92" w:rsidP="00FA7468">
            <w:pPr>
              <w:autoSpaceDE w:val="0"/>
              <w:adjustRightInd w:val="0"/>
              <w:rPr>
                <w:rFonts w:ascii="Garamond" w:hAnsi="Garamond" w:cs="Century"/>
              </w:rPr>
            </w:pPr>
          </w:p>
          <w:p w:rsidR="00070E92" w:rsidRDefault="00070E92" w:rsidP="00070E92">
            <w:pPr>
              <w:rPr>
                <w:rFonts w:ascii="Garamond" w:eastAsia="Times New Roman" w:hAnsi="Garamond"/>
                <w:lang w:eastAsia="ja-JP"/>
              </w:rPr>
            </w:pPr>
            <w:r>
              <w:rPr>
                <w:rFonts w:ascii="Garamond" w:hAnsi="Garamond" w:cs="Century"/>
              </w:rPr>
              <w:t xml:space="preserve"> </w:t>
            </w:r>
            <w:r w:rsidRPr="002E69F9">
              <w:rPr>
                <w:rFonts w:ascii="Garamond" w:eastAsia="Times New Roman" w:hAnsi="Garamond"/>
                <w:lang w:eastAsia="ja-JP"/>
              </w:rPr>
              <w:t xml:space="preserve">Farah and </w:t>
            </w:r>
            <w:proofErr w:type="spellStart"/>
            <w:r w:rsidRPr="002E69F9">
              <w:rPr>
                <w:rFonts w:ascii="Garamond" w:eastAsia="Times New Roman" w:hAnsi="Garamond"/>
                <w:lang w:eastAsia="ja-JP"/>
              </w:rPr>
              <w:t>Karls</w:t>
            </w:r>
            <w:proofErr w:type="spellEnd"/>
            <w:r w:rsidRPr="002E69F9">
              <w:rPr>
                <w:rFonts w:ascii="Garamond" w:eastAsia="Times New Roman" w:hAnsi="Garamond"/>
                <w:lang w:eastAsia="ja-JP"/>
              </w:rPr>
              <w:t xml:space="preserve"> (2001) World History -  </w:t>
            </w:r>
            <w:r w:rsidRPr="002E69F9">
              <w:rPr>
                <w:rFonts w:ascii="Garamond" w:eastAsia="Times New Roman" w:hAnsi="Garamond"/>
                <w:i/>
                <w:lang w:eastAsia="ja-JP"/>
              </w:rPr>
              <w:t>the Human Experience</w:t>
            </w:r>
            <w:r>
              <w:rPr>
                <w:rFonts w:ascii="Garamond" w:eastAsia="Times New Roman" w:hAnsi="Garamond"/>
                <w:lang w:eastAsia="ja-JP"/>
              </w:rPr>
              <w:t xml:space="preserve"> McGraw Hill pp.228-231 </w:t>
            </w: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r w:rsidRPr="00856B09">
              <w:rPr>
                <w:rFonts w:ascii="Garamond" w:hAnsi="Garamond" w:cs="Century"/>
              </w:rPr>
              <w:t xml:space="preserve">Using the internet the students must follow the instructions on the word document provided to come up with the 5 most important innovations of the </w:t>
            </w:r>
            <w:r>
              <w:rPr>
                <w:rFonts w:ascii="Garamond" w:hAnsi="Garamond" w:cs="Century"/>
              </w:rPr>
              <w:t xml:space="preserve">Chinese. </w:t>
            </w: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hAnsi="Garamond" w:cs="Century"/>
              </w:rPr>
            </w:pPr>
          </w:p>
          <w:p w:rsidR="00070E92" w:rsidRPr="00856B09" w:rsidRDefault="00070E92" w:rsidP="00FA7468">
            <w:pPr>
              <w:autoSpaceDE w:val="0"/>
              <w:adjustRightInd w:val="0"/>
              <w:rPr>
                <w:rFonts w:ascii="Garamond" w:hAnsi="Garamond" w:cs="Century"/>
              </w:rPr>
            </w:pPr>
          </w:p>
        </w:tc>
      </w:tr>
      <w:tr w:rsidR="00070E92" w:rsidRPr="00E819A9" w:rsidTr="009823D7">
        <w:tc>
          <w:tcPr>
            <w:tcW w:w="1990" w:type="dxa"/>
            <w:shd w:val="clear" w:color="auto" w:fill="auto"/>
            <w:tcMar>
              <w:top w:w="55" w:type="dxa"/>
              <w:left w:w="55" w:type="dxa"/>
              <w:bottom w:w="55" w:type="dxa"/>
              <w:right w:w="55" w:type="dxa"/>
            </w:tcMar>
          </w:tcPr>
          <w:p w:rsidR="00070E92" w:rsidRDefault="00070E92" w:rsidP="00276366">
            <w:pPr>
              <w:autoSpaceDE w:val="0"/>
              <w:adjustRightInd w:val="0"/>
              <w:rPr>
                <w:rFonts w:ascii="Garamond" w:eastAsia="Times New Roman" w:hAnsi="Garamond"/>
                <w:b/>
                <w:bCs/>
                <w:lang w:eastAsia="ja-JP"/>
              </w:rPr>
            </w:pPr>
            <w:r>
              <w:rPr>
                <w:rFonts w:ascii="Garamond" w:eastAsia="Times New Roman" w:hAnsi="Garamond"/>
                <w:b/>
                <w:bCs/>
                <w:lang w:eastAsia="ja-JP"/>
              </w:rPr>
              <w:t xml:space="preserve">The Han </w:t>
            </w:r>
            <w:proofErr w:type="spellStart"/>
            <w:r>
              <w:rPr>
                <w:rFonts w:ascii="Garamond" w:eastAsia="Times New Roman" w:hAnsi="Garamond"/>
                <w:b/>
                <w:bCs/>
                <w:lang w:eastAsia="ja-JP"/>
              </w:rPr>
              <w:t>vs</w:t>
            </w:r>
            <w:proofErr w:type="spellEnd"/>
            <w:r>
              <w:rPr>
                <w:rFonts w:ascii="Garamond" w:eastAsia="Times New Roman" w:hAnsi="Garamond"/>
                <w:b/>
                <w:bCs/>
                <w:lang w:eastAsia="ja-JP"/>
              </w:rPr>
              <w:t xml:space="preserve"> Qin Dynasty</w:t>
            </w:r>
          </w:p>
        </w:tc>
        <w:tc>
          <w:tcPr>
            <w:tcW w:w="3690" w:type="dxa"/>
            <w:shd w:val="clear" w:color="auto" w:fill="auto"/>
            <w:tcMar>
              <w:top w:w="0" w:type="dxa"/>
              <w:left w:w="10" w:type="dxa"/>
              <w:bottom w:w="0" w:type="dxa"/>
              <w:right w:w="10" w:type="dxa"/>
            </w:tcMar>
          </w:tcPr>
          <w:p w:rsidR="00070E92" w:rsidRDefault="00070E92" w:rsidP="00FA7468">
            <w:pPr>
              <w:autoSpaceDE w:val="0"/>
              <w:adjustRightInd w:val="0"/>
              <w:rPr>
                <w:rFonts w:ascii="Garamond" w:eastAsia="Times New Roman" w:hAnsi="Garamond"/>
                <w:lang w:eastAsia="ja-JP"/>
              </w:rPr>
            </w:pPr>
            <w:r>
              <w:rPr>
                <w:rFonts w:ascii="Garamond" w:eastAsia="Times New Roman" w:hAnsi="Garamond"/>
                <w:lang w:eastAsia="ja-JP"/>
              </w:rPr>
              <w:t>Students should be able to:</w:t>
            </w:r>
          </w:p>
          <w:p w:rsidR="00070E92" w:rsidRDefault="00070E92" w:rsidP="00FA7468">
            <w:pPr>
              <w:autoSpaceDE w:val="0"/>
              <w:adjustRightInd w:val="0"/>
              <w:rPr>
                <w:rFonts w:ascii="Garamond" w:eastAsia="Times New Roman" w:hAnsi="Garamond"/>
                <w:lang w:eastAsia="ja-JP"/>
              </w:rPr>
            </w:pPr>
          </w:p>
          <w:p w:rsidR="00070E92" w:rsidRDefault="00070E92" w:rsidP="00FA7468">
            <w:pPr>
              <w:autoSpaceDE w:val="0"/>
              <w:adjustRightInd w:val="0"/>
              <w:rPr>
                <w:rFonts w:ascii="Garamond" w:eastAsia="Times New Roman" w:hAnsi="Garamond"/>
                <w:lang w:eastAsia="ja-JP"/>
              </w:rPr>
            </w:pPr>
            <w:r>
              <w:rPr>
                <w:rFonts w:ascii="Garamond" w:eastAsia="Times New Roman" w:hAnsi="Garamond"/>
                <w:lang w:eastAsia="ja-JP"/>
              </w:rPr>
              <w:lastRenderedPageBreak/>
              <w:t>Understand and explain similarities and differences between the Han and Qin Dynasties.</w:t>
            </w:r>
          </w:p>
          <w:p w:rsidR="00070E92" w:rsidRDefault="00070E92" w:rsidP="00FA7468">
            <w:pPr>
              <w:autoSpaceDE w:val="0"/>
              <w:adjustRightInd w:val="0"/>
              <w:rPr>
                <w:rFonts w:ascii="Garamond" w:eastAsia="Times New Roman" w:hAnsi="Garamond"/>
                <w:lang w:eastAsia="ja-JP"/>
              </w:rPr>
            </w:pPr>
          </w:p>
          <w:p w:rsidR="00070E92" w:rsidRDefault="00070E92" w:rsidP="00FA7468">
            <w:pPr>
              <w:autoSpaceDE w:val="0"/>
              <w:adjustRightInd w:val="0"/>
              <w:rPr>
                <w:rFonts w:ascii="Garamond" w:eastAsia="Times New Roman" w:hAnsi="Garamond"/>
                <w:lang w:eastAsia="ja-JP"/>
              </w:rPr>
            </w:pPr>
            <w:r>
              <w:rPr>
                <w:rFonts w:ascii="Garamond" w:eastAsia="Times New Roman" w:hAnsi="Garamond"/>
                <w:lang w:eastAsia="ja-JP"/>
              </w:rPr>
              <w:t>Analyse why some things were similar or different</w:t>
            </w:r>
          </w:p>
        </w:tc>
        <w:tc>
          <w:tcPr>
            <w:tcW w:w="4860" w:type="dxa"/>
            <w:shd w:val="clear" w:color="auto" w:fill="auto"/>
            <w:tcMar>
              <w:top w:w="55" w:type="dxa"/>
              <w:left w:w="55" w:type="dxa"/>
              <w:bottom w:w="55" w:type="dxa"/>
              <w:right w:w="55" w:type="dxa"/>
            </w:tcMar>
          </w:tcPr>
          <w:p w:rsidR="00070E92" w:rsidRDefault="00070E92" w:rsidP="00FA7468">
            <w:pPr>
              <w:spacing w:before="100" w:beforeAutospacing="1" w:after="100" w:afterAutospacing="1"/>
              <w:rPr>
                <w:rFonts w:ascii="Garamond" w:eastAsia="Times New Roman" w:hAnsi="Garamond"/>
                <w:lang w:eastAsia="ja-JP"/>
              </w:rPr>
            </w:pPr>
            <w:r>
              <w:rPr>
                <w:rFonts w:ascii="Garamond" w:eastAsia="Times New Roman" w:hAnsi="Garamond"/>
                <w:lang w:eastAsia="ja-JP"/>
              </w:rPr>
              <w:lastRenderedPageBreak/>
              <w:t>Starter:</w:t>
            </w:r>
          </w:p>
          <w:p w:rsidR="00070E92" w:rsidRDefault="00070E92" w:rsidP="00FA7468">
            <w:pPr>
              <w:spacing w:before="100" w:beforeAutospacing="1" w:after="100" w:afterAutospacing="1"/>
              <w:rPr>
                <w:rFonts w:ascii="Garamond" w:eastAsia="Times New Roman" w:hAnsi="Garamond"/>
                <w:lang w:eastAsia="ja-JP"/>
              </w:rPr>
            </w:pPr>
            <w:r>
              <w:rPr>
                <w:rFonts w:ascii="Garamond" w:eastAsia="Times New Roman" w:hAnsi="Garamond"/>
                <w:lang w:eastAsia="ja-JP"/>
              </w:rPr>
              <w:lastRenderedPageBreak/>
              <w:t>Review with the students some of the features of the Qin Dynasty by having the students make sentience’s from the following words: money, weights, books, buried, wall, canal, united, China.</w:t>
            </w:r>
          </w:p>
          <w:p w:rsidR="00070E92" w:rsidRDefault="00070E92" w:rsidP="00070E92">
            <w:pPr>
              <w:rPr>
                <w:rFonts w:ascii="Garamond" w:hAnsi="Garamond" w:cs="Century"/>
              </w:rPr>
            </w:pPr>
            <w:r w:rsidRPr="00070E92">
              <w:rPr>
                <w:rFonts w:ascii="Garamond" w:hAnsi="Garamond"/>
              </w:rPr>
              <w:t>Students will do a reading on the Han dynasty</w:t>
            </w:r>
            <w:r w:rsidRPr="00070E92">
              <w:rPr>
                <w:rFonts w:ascii="Garamond" w:hAnsi="Garamond"/>
                <w:lang w:eastAsia="ja-JP"/>
              </w:rPr>
              <w:t xml:space="preserve"> (see Worksheet Life in Han Times)</w:t>
            </w:r>
            <w:r w:rsidRPr="00070E92">
              <w:rPr>
                <w:rFonts w:ascii="Garamond" w:hAnsi="Garamond"/>
              </w:rPr>
              <w:t xml:space="preserve">. </w:t>
            </w:r>
            <w:r w:rsidRPr="00070E92">
              <w:rPr>
                <w:rFonts w:ascii="Garamond" w:hAnsi="Garamond" w:cs="Century"/>
              </w:rPr>
              <w:t xml:space="preserve">Read the information on the Han Dynasty, using different highlighter </w:t>
            </w:r>
            <w:proofErr w:type="spellStart"/>
            <w:r w:rsidRPr="00070E92">
              <w:rPr>
                <w:rFonts w:ascii="Garamond" w:hAnsi="Garamond" w:cs="Century"/>
              </w:rPr>
              <w:t>colors</w:t>
            </w:r>
            <w:proofErr w:type="spellEnd"/>
            <w:r w:rsidRPr="00070E92">
              <w:rPr>
                <w:rFonts w:ascii="Garamond" w:hAnsi="Garamond" w:cs="Century"/>
              </w:rPr>
              <w:t xml:space="preserve"> highlight any new innovations, achievements or idea of the Han, and highlight any continuous aspects – such as the continuing building of the Great Wall, respect for farmers etc</w:t>
            </w:r>
            <w:r>
              <w:rPr>
                <w:rFonts w:ascii="Garamond" w:hAnsi="Garamond" w:cs="Century"/>
              </w:rPr>
              <w:t xml:space="preserve"> </w:t>
            </w:r>
          </w:p>
          <w:p w:rsidR="00070E92" w:rsidRDefault="00070E92" w:rsidP="00070E92">
            <w:pPr>
              <w:rPr>
                <w:rFonts w:ascii="Garamond" w:hAnsi="Garamond" w:cs="Century"/>
              </w:rPr>
            </w:pPr>
          </w:p>
          <w:p w:rsidR="00070E92" w:rsidRDefault="00070E92" w:rsidP="00070E92">
            <w:r w:rsidRPr="00070E92">
              <w:rPr>
                <w:rFonts w:ascii="Garamond" w:hAnsi="Garamond"/>
              </w:rPr>
              <w:t xml:space="preserve">After considering the key features of Han life they will make a Venn diagram comparing the Han to the </w:t>
            </w:r>
            <w:proofErr w:type="spellStart"/>
            <w:r w:rsidRPr="00070E92">
              <w:rPr>
                <w:rFonts w:ascii="Garamond" w:hAnsi="Garamond"/>
              </w:rPr>
              <w:t>Q’in</w:t>
            </w:r>
            <w:proofErr w:type="spellEnd"/>
            <w:r w:rsidRPr="00070E92">
              <w:rPr>
                <w:rFonts w:ascii="Garamond" w:hAnsi="Garamond"/>
              </w:rPr>
              <w:t xml:space="preserve"> dynasty. Notes will come from the Han Dynasty portion of the Venn diagram</w:t>
            </w:r>
            <w:r>
              <w:t>.</w:t>
            </w:r>
          </w:p>
          <w:p w:rsidR="00070E92" w:rsidRDefault="00070E92" w:rsidP="00070E92">
            <w:pPr>
              <w:autoSpaceDE w:val="0"/>
              <w:adjustRightInd w:val="0"/>
              <w:rPr>
                <w:rFonts w:ascii="Garamond" w:hAnsi="Garamond" w:cs="Century"/>
              </w:rPr>
            </w:pPr>
          </w:p>
          <w:p w:rsidR="00070E92" w:rsidRPr="00070E92" w:rsidRDefault="00070E92" w:rsidP="00070E92">
            <w:pPr>
              <w:autoSpaceDE w:val="0"/>
              <w:adjustRightInd w:val="0"/>
              <w:rPr>
                <w:rFonts w:ascii="Garamond" w:hAnsi="Garamond" w:cs="Century"/>
                <w:u w:val="single"/>
              </w:rPr>
            </w:pPr>
            <w:r w:rsidRPr="00070E92">
              <w:rPr>
                <w:rFonts w:ascii="Garamond" w:hAnsi="Garamond" w:cs="Century"/>
                <w:u w:val="single"/>
              </w:rPr>
              <w:t xml:space="preserve">Comparative writing paragraph. </w:t>
            </w:r>
          </w:p>
          <w:p w:rsidR="00070E92" w:rsidRPr="00070E92" w:rsidRDefault="00070E92" w:rsidP="00070E92">
            <w:pPr>
              <w:autoSpaceDE w:val="0"/>
              <w:adjustRightInd w:val="0"/>
              <w:rPr>
                <w:rFonts w:ascii="Garamond" w:hAnsi="Garamond" w:cs="Century"/>
              </w:rPr>
            </w:pPr>
            <w:r>
              <w:rPr>
                <w:rFonts w:ascii="Garamond" w:hAnsi="Garamond" w:cs="Century"/>
              </w:rPr>
              <w:t>Compare and analyse three similarities and difference between the Qin and Han Dynasties.</w:t>
            </w:r>
          </w:p>
          <w:tbl>
            <w:tblPr>
              <w:tblW w:w="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1534"/>
              <w:gridCol w:w="1534"/>
            </w:tblGrid>
            <w:tr w:rsidR="00070E92" w:rsidRPr="00070E92" w:rsidTr="00070E92">
              <w:trPr>
                <w:trHeight w:val="446"/>
              </w:trPr>
              <w:tc>
                <w:tcPr>
                  <w:tcW w:w="1592" w:type="dxa"/>
                </w:tcPr>
                <w:p w:rsidR="00070E92" w:rsidRPr="00070E92" w:rsidRDefault="00070E92" w:rsidP="00FA7468">
                  <w:pPr>
                    <w:jc w:val="center"/>
                    <w:rPr>
                      <w:rFonts w:ascii="Garamond" w:hAnsi="Garamond"/>
                      <w:sz w:val="16"/>
                      <w:szCs w:val="16"/>
                    </w:rPr>
                  </w:pPr>
                  <w:r w:rsidRPr="00070E92">
                    <w:rPr>
                      <w:rFonts w:ascii="Garamond" w:hAnsi="Garamond"/>
                      <w:sz w:val="16"/>
                      <w:szCs w:val="16"/>
                    </w:rPr>
                    <w:t>Phrases that Show Comparison</w:t>
                  </w:r>
                </w:p>
              </w:tc>
              <w:tc>
                <w:tcPr>
                  <w:tcW w:w="1534" w:type="dxa"/>
                </w:tcPr>
                <w:p w:rsidR="00070E92" w:rsidRPr="00070E92" w:rsidRDefault="00070E92" w:rsidP="00FA7468">
                  <w:pPr>
                    <w:jc w:val="center"/>
                    <w:rPr>
                      <w:rFonts w:ascii="Garamond" w:hAnsi="Garamond"/>
                      <w:sz w:val="16"/>
                      <w:szCs w:val="16"/>
                    </w:rPr>
                  </w:pPr>
                  <w:r w:rsidRPr="00070E92">
                    <w:rPr>
                      <w:rFonts w:ascii="Garamond" w:hAnsi="Garamond"/>
                      <w:sz w:val="16"/>
                      <w:szCs w:val="16"/>
                    </w:rPr>
                    <w:t>Phrases that Show Contrast</w:t>
                  </w:r>
                </w:p>
              </w:tc>
              <w:tc>
                <w:tcPr>
                  <w:tcW w:w="1534" w:type="dxa"/>
                </w:tcPr>
                <w:p w:rsidR="00070E92" w:rsidRPr="00070E92" w:rsidRDefault="00070E92" w:rsidP="00FA7468">
                  <w:pPr>
                    <w:jc w:val="center"/>
                    <w:rPr>
                      <w:rFonts w:ascii="Garamond" w:hAnsi="Garamond"/>
                      <w:sz w:val="16"/>
                      <w:szCs w:val="16"/>
                    </w:rPr>
                  </w:pPr>
                  <w:r w:rsidRPr="00070E92">
                    <w:rPr>
                      <w:rFonts w:ascii="Garamond" w:hAnsi="Garamond"/>
                      <w:sz w:val="16"/>
                      <w:szCs w:val="16"/>
                    </w:rPr>
                    <w:t>Phrases that Show Causation</w:t>
                  </w:r>
                </w:p>
              </w:tc>
            </w:tr>
            <w:tr w:rsidR="00070E92" w:rsidRPr="00070E92" w:rsidTr="00070E92">
              <w:trPr>
                <w:trHeight w:val="1603"/>
              </w:trPr>
              <w:tc>
                <w:tcPr>
                  <w:tcW w:w="1592" w:type="dxa"/>
                </w:tcPr>
                <w:p w:rsidR="00070E92" w:rsidRPr="00070E92" w:rsidRDefault="00070E92" w:rsidP="00FA7468">
                  <w:pPr>
                    <w:rPr>
                      <w:rFonts w:ascii="Garamond" w:hAnsi="Garamond"/>
                      <w:sz w:val="16"/>
                      <w:szCs w:val="16"/>
                    </w:rPr>
                  </w:pPr>
                  <w:r w:rsidRPr="00070E92">
                    <w:rPr>
                      <w:rFonts w:ascii="Garamond" w:hAnsi="Garamond"/>
                      <w:sz w:val="16"/>
                      <w:szCs w:val="16"/>
                    </w:rPr>
                    <w:t>Similar to…,</w:t>
                  </w:r>
                </w:p>
                <w:p w:rsidR="00070E92" w:rsidRPr="00070E92" w:rsidRDefault="00070E92" w:rsidP="00FA7468">
                  <w:pPr>
                    <w:rPr>
                      <w:rFonts w:ascii="Garamond" w:hAnsi="Garamond"/>
                      <w:sz w:val="16"/>
                      <w:szCs w:val="16"/>
                    </w:rPr>
                  </w:pPr>
                  <w:r w:rsidRPr="00070E92">
                    <w:rPr>
                      <w:rFonts w:ascii="Garamond" w:hAnsi="Garamond"/>
                      <w:sz w:val="16"/>
                      <w:szCs w:val="16"/>
                    </w:rPr>
                    <w:t>Both…,</w:t>
                  </w:r>
                </w:p>
                <w:p w:rsidR="00070E92" w:rsidRPr="00070E92" w:rsidRDefault="00070E92" w:rsidP="00FA7468">
                  <w:pPr>
                    <w:rPr>
                      <w:rFonts w:ascii="Garamond" w:hAnsi="Garamond"/>
                      <w:sz w:val="16"/>
                      <w:szCs w:val="16"/>
                    </w:rPr>
                  </w:pPr>
                  <w:r w:rsidRPr="00070E92">
                    <w:rPr>
                      <w:rFonts w:ascii="Garamond" w:hAnsi="Garamond"/>
                      <w:sz w:val="16"/>
                      <w:szCs w:val="16"/>
                    </w:rPr>
                    <w:t>Like…,</w:t>
                  </w:r>
                </w:p>
                <w:p w:rsidR="00070E92" w:rsidRPr="00070E92" w:rsidRDefault="00070E92" w:rsidP="00FA7468">
                  <w:pPr>
                    <w:rPr>
                      <w:rFonts w:ascii="Garamond" w:hAnsi="Garamond"/>
                      <w:sz w:val="16"/>
                      <w:szCs w:val="16"/>
                    </w:rPr>
                  </w:pPr>
                  <w:r w:rsidRPr="00070E92">
                    <w:rPr>
                      <w:rFonts w:ascii="Garamond" w:hAnsi="Garamond"/>
                      <w:sz w:val="16"/>
                      <w:szCs w:val="16"/>
                    </w:rPr>
                    <w:t>Compared to…,</w:t>
                  </w:r>
                </w:p>
                <w:p w:rsidR="00070E92" w:rsidRPr="00070E92" w:rsidRDefault="00070E92" w:rsidP="00FA7468">
                  <w:pPr>
                    <w:rPr>
                      <w:rFonts w:ascii="Garamond" w:hAnsi="Garamond"/>
                      <w:sz w:val="16"/>
                      <w:szCs w:val="16"/>
                    </w:rPr>
                  </w:pPr>
                  <w:r w:rsidRPr="00070E92">
                    <w:rPr>
                      <w:rFonts w:ascii="Garamond" w:hAnsi="Garamond"/>
                      <w:sz w:val="16"/>
                      <w:szCs w:val="16"/>
                    </w:rPr>
                    <w:t>In the same way…,</w:t>
                  </w:r>
                </w:p>
                <w:p w:rsidR="00070E92" w:rsidRPr="00070E92" w:rsidRDefault="00070E92" w:rsidP="00FA7468">
                  <w:pPr>
                    <w:rPr>
                      <w:rFonts w:ascii="Garamond" w:hAnsi="Garamond"/>
                      <w:sz w:val="16"/>
                      <w:szCs w:val="16"/>
                    </w:rPr>
                  </w:pPr>
                  <w:r w:rsidRPr="00070E92">
                    <w:rPr>
                      <w:rFonts w:ascii="Garamond" w:hAnsi="Garamond"/>
                      <w:sz w:val="16"/>
                      <w:szCs w:val="16"/>
                    </w:rPr>
                    <w:t>Analogous to…,</w:t>
                  </w:r>
                </w:p>
                <w:p w:rsidR="00070E92" w:rsidRPr="00070E92" w:rsidRDefault="00070E92" w:rsidP="00FA7468">
                  <w:pPr>
                    <w:rPr>
                      <w:rFonts w:ascii="Garamond" w:hAnsi="Garamond"/>
                      <w:sz w:val="16"/>
                      <w:szCs w:val="16"/>
                    </w:rPr>
                  </w:pPr>
                  <w:r w:rsidRPr="00070E92">
                    <w:rPr>
                      <w:rFonts w:ascii="Garamond" w:hAnsi="Garamond"/>
                      <w:sz w:val="16"/>
                      <w:szCs w:val="16"/>
                    </w:rPr>
                    <w:t>One connection between…,</w:t>
                  </w:r>
                </w:p>
              </w:tc>
              <w:tc>
                <w:tcPr>
                  <w:tcW w:w="1534" w:type="dxa"/>
                </w:tcPr>
                <w:p w:rsidR="00070E92" w:rsidRPr="00070E92" w:rsidRDefault="00070E92" w:rsidP="00FA7468">
                  <w:pPr>
                    <w:rPr>
                      <w:rFonts w:ascii="Garamond" w:hAnsi="Garamond"/>
                      <w:sz w:val="16"/>
                      <w:szCs w:val="16"/>
                    </w:rPr>
                  </w:pPr>
                  <w:r w:rsidRPr="00070E92">
                    <w:rPr>
                      <w:rFonts w:ascii="Garamond" w:hAnsi="Garamond"/>
                      <w:sz w:val="16"/>
                      <w:szCs w:val="16"/>
                    </w:rPr>
                    <w:t>One difference between…</w:t>
                  </w:r>
                </w:p>
                <w:p w:rsidR="00070E92" w:rsidRPr="00070E92" w:rsidRDefault="00070E92" w:rsidP="00FA7468">
                  <w:pPr>
                    <w:rPr>
                      <w:rFonts w:ascii="Garamond" w:hAnsi="Garamond"/>
                      <w:sz w:val="16"/>
                      <w:szCs w:val="16"/>
                    </w:rPr>
                  </w:pPr>
                  <w:r w:rsidRPr="00070E92">
                    <w:rPr>
                      <w:rFonts w:ascii="Garamond" w:hAnsi="Garamond"/>
                      <w:sz w:val="16"/>
                      <w:szCs w:val="16"/>
                    </w:rPr>
                    <w:t>Unlike…where…,</w:t>
                  </w:r>
                </w:p>
                <w:p w:rsidR="00070E92" w:rsidRPr="00070E92" w:rsidRDefault="00070E92" w:rsidP="00FA7468">
                  <w:pPr>
                    <w:rPr>
                      <w:rFonts w:ascii="Garamond" w:hAnsi="Garamond"/>
                      <w:sz w:val="16"/>
                      <w:szCs w:val="16"/>
                    </w:rPr>
                  </w:pPr>
                  <w:r w:rsidRPr="00070E92">
                    <w:rPr>
                      <w:rFonts w:ascii="Garamond" w:hAnsi="Garamond"/>
                      <w:sz w:val="16"/>
                      <w:szCs w:val="16"/>
                    </w:rPr>
                    <w:t>In contrast to…,</w:t>
                  </w:r>
                </w:p>
                <w:p w:rsidR="00070E92" w:rsidRPr="00070E92" w:rsidRDefault="00070E92" w:rsidP="00FA7468">
                  <w:pPr>
                    <w:rPr>
                      <w:rFonts w:ascii="Garamond" w:hAnsi="Garamond"/>
                      <w:sz w:val="16"/>
                      <w:szCs w:val="16"/>
                    </w:rPr>
                  </w:pPr>
                  <w:r w:rsidRPr="00070E92">
                    <w:rPr>
                      <w:rFonts w:ascii="Garamond" w:hAnsi="Garamond"/>
                      <w:sz w:val="16"/>
                      <w:szCs w:val="16"/>
                    </w:rPr>
                    <w:t>Whereas…,</w:t>
                  </w:r>
                </w:p>
                <w:p w:rsidR="00070E92" w:rsidRPr="00070E92" w:rsidRDefault="00070E92" w:rsidP="00FA7468">
                  <w:pPr>
                    <w:rPr>
                      <w:rFonts w:ascii="Garamond" w:hAnsi="Garamond"/>
                      <w:sz w:val="16"/>
                      <w:szCs w:val="16"/>
                    </w:rPr>
                  </w:pPr>
                  <w:r w:rsidRPr="00070E92">
                    <w:rPr>
                      <w:rFonts w:ascii="Garamond" w:hAnsi="Garamond"/>
                      <w:sz w:val="16"/>
                      <w:szCs w:val="16"/>
                    </w:rPr>
                    <w:t>Though…,</w:t>
                  </w:r>
                </w:p>
                <w:p w:rsidR="00070E92" w:rsidRPr="00070E92" w:rsidRDefault="00070E92" w:rsidP="00FA7468">
                  <w:pPr>
                    <w:rPr>
                      <w:rFonts w:ascii="Garamond" w:hAnsi="Garamond"/>
                      <w:sz w:val="16"/>
                      <w:szCs w:val="16"/>
                    </w:rPr>
                  </w:pPr>
                </w:p>
                <w:p w:rsidR="00070E92" w:rsidRPr="00070E92" w:rsidRDefault="00070E92" w:rsidP="00FA7468">
                  <w:pPr>
                    <w:rPr>
                      <w:rFonts w:ascii="Garamond" w:hAnsi="Garamond"/>
                      <w:sz w:val="16"/>
                      <w:szCs w:val="16"/>
                    </w:rPr>
                  </w:pPr>
                </w:p>
              </w:tc>
              <w:tc>
                <w:tcPr>
                  <w:tcW w:w="1534" w:type="dxa"/>
                </w:tcPr>
                <w:p w:rsidR="00070E92" w:rsidRPr="00070E92" w:rsidRDefault="00070E92" w:rsidP="00FA7468">
                  <w:pPr>
                    <w:rPr>
                      <w:rFonts w:ascii="Garamond" w:hAnsi="Garamond"/>
                      <w:sz w:val="16"/>
                      <w:szCs w:val="16"/>
                    </w:rPr>
                  </w:pPr>
                  <w:r w:rsidRPr="00070E92">
                    <w:rPr>
                      <w:rFonts w:ascii="Garamond" w:hAnsi="Garamond"/>
                      <w:sz w:val="16"/>
                      <w:szCs w:val="16"/>
                    </w:rPr>
                    <w:t>One reason that explains why…was…</w:t>
                  </w:r>
                </w:p>
                <w:p w:rsidR="00070E92" w:rsidRPr="00070E92" w:rsidRDefault="00070E92" w:rsidP="00FA7468">
                  <w:pPr>
                    <w:rPr>
                      <w:rFonts w:ascii="Garamond" w:hAnsi="Garamond"/>
                      <w:sz w:val="16"/>
                      <w:szCs w:val="16"/>
                    </w:rPr>
                  </w:pPr>
                  <w:r w:rsidRPr="00070E92">
                    <w:rPr>
                      <w:rFonts w:ascii="Garamond" w:hAnsi="Garamond"/>
                      <w:sz w:val="16"/>
                      <w:szCs w:val="16"/>
                    </w:rPr>
                    <w:t>One cause of…was…</w:t>
                  </w:r>
                </w:p>
                <w:p w:rsidR="00070E92" w:rsidRPr="00070E92" w:rsidRDefault="00070E92" w:rsidP="00FA7468">
                  <w:pPr>
                    <w:rPr>
                      <w:rFonts w:ascii="Garamond" w:hAnsi="Garamond"/>
                      <w:sz w:val="16"/>
                      <w:szCs w:val="16"/>
                    </w:rPr>
                  </w:pPr>
                  <w:r w:rsidRPr="00070E92">
                    <w:rPr>
                      <w:rFonts w:ascii="Garamond" w:hAnsi="Garamond"/>
                      <w:sz w:val="16"/>
                      <w:szCs w:val="16"/>
                    </w:rPr>
                    <w:t>One effect of…</w:t>
                  </w:r>
                </w:p>
                <w:p w:rsidR="00070E92" w:rsidRPr="00070E92" w:rsidRDefault="00070E92" w:rsidP="00FA7468">
                  <w:pPr>
                    <w:rPr>
                      <w:rFonts w:ascii="Garamond" w:hAnsi="Garamond"/>
                      <w:sz w:val="16"/>
                      <w:szCs w:val="16"/>
                    </w:rPr>
                  </w:pPr>
                  <w:r w:rsidRPr="00070E92">
                    <w:rPr>
                      <w:rFonts w:ascii="Garamond" w:hAnsi="Garamond"/>
                      <w:sz w:val="16"/>
                      <w:szCs w:val="16"/>
                    </w:rPr>
                    <w:t>Because of…</w:t>
                  </w:r>
                </w:p>
                <w:p w:rsidR="00070E92" w:rsidRPr="00070E92" w:rsidRDefault="00070E92" w:rsidP="00FA7468">
                  <w:pPr>
                    <w:rPr>
                      <w:rFonts w:ascii="Garamond" w:hAnsi="Garamond"/>
                      <w:sz w:val="16"/>
                      <w:szCs w:val="16"/>
                    </w:rPr>
                  </w:pPr>
                  <w:r w:rsidRPr="00070E92">
                    <w:rPr>
                      <w:rFonts w:ascii="Garamond" w:hAnsi="Garamond"/>
                      <w:sz w:val="16"/>
                      <w:szCs w:val="16"/>
                    </w:rPr>
                    <w:t>Consequently…</w:t>
                  </w:r>
                </w:p>
                <w:p w:rsidR="00070E92" w:rsidRPr="00070E92" w:rsidRDefault="00070E92" w:rsidP="00FA7468">
                  <w:pPr>
                    <w:rPr>
                      <w:rFonts w:ascii="Garamond" w:hAnsi="Garamond"/>
                      <w:sz w:val="16"/>
                      <w:szCs w:val="16"/>
                    </w:rPr>
                  </w:pPr>
                  <w:r w:rsidRPr="00070E92">
                    <w:rPr>
                      <w:rFonts w:ascii="Garamond" w:hAnsi="Garamond"/>
                      <w:sz w:val="16"/>
                      <w:szCs w:val="16"/>
                    </w:rPr>
                    <w:t>As a result…</w:t>
                  </w:r>
                </w:p>
              </w:tc>
            </w:tr>
          </w:tbl>
          <w:p w:rsidR="00070E92" w:rsidRPr="00A869C9" w:rsidRDefault="00070E92" w:rsidP="00FA7468">
            <w:pPr>
              <w:spacing w:before="100" w:beforeAutospacing="1" w:after="100" w:afterAutospacing="1"/>
              <w:rPr>
                <w:rFonts w:ascii="Garamond" w:eastAsiaTheme="minorEastAsia" w:hAnsi="Garamond"/>
                <w:lang w:eastAsia="ja-JP"/>
              </w:rPr>
            </w:pPr>
            <w:r>
              <w:rPr>
                <w:rFonts w:ascii="Garamond" w:eastAsia="Times New Roman" w:hAnsi="Garamond"/>
                <w:lang w:eastAsia="ja-JP"/>
              </w:rPr>
              <w:t>Weaker students can use the scaffold to help them. Encourage the stronger students to analyse why some things were similar and</w:t>
            </w:r>
            <w:r w:rsidR="00A869C9">
              <w:rPr>
                <w:rFonts w:ascii="Garamond" w:eastAsia="Times New Roman" w:hAnsi="Garamond"/>
                <w:lang w:eastAsia="ja-JP"/>
              </w:rPr>
              <w:t xml:space="preserve"> why some things were different</w:t>
            </w:r>
          </w:p>
        </w:tc>
        <w:tc>
          <w:tcPr>
            <w:tcW w:w="4089" w:type="dxa"/>
            <w:shd w:val="clear" w:color="auto" w:fill="auto"/>
            <w:tcMar>
              <w:top w:w="0" w:type="dxa"/>
              <w:left w:w="10" w:type="dxa"/>
              <w:bottom w:w="0" w:type="dxa"/>
              <w:right w:w="10" w:type="dxa"/>
            </w:tcMar>
          </w:tcPr>
          <w:p w:rsidR="00070E92" w:rsidRDefault="00070E92" w:rsidP="00FA7468">
            <w:pPr>
              <w:autoSpaceDE w:val="0"/>
              <w:adjustRightInd w:val="0"/>
              <w:rPr>
                <w:rFonts w:ascii="Garamond" w:hAnsi="Garamond" w:cs="Century"/>
              </w:rPr>
            </w:pPr>
            <w:r>
              <w:rPr>
                <w:rFonts w:ascii="Garamond" w:hAnsi="Garamond" w:cs="Century"/>
              </w:rPr>
              <w:lastRenderedPageBreak/>
              <w:t>Worksheet Life in Han Times (word)</w:t>
            </w:r>
          </w:p>
          <w:p w:rsidR="00070E92" w:rsidRDefault="00070E92" w:rsidP="00FA7468">
            <w:pPr>
              <w:autoSpaceDE w:val="0"/>
              <w:adjustRightInd w:val="0"/>
              <w:rPr>
                <w:rFonts w:ascii="Garamond" w:hAnsi="Garamond" w:cs="Century"/>
              </w:rPr>
            </w:pPr>
            <w:r>
              <w:rPr>
                <w:rFonts w:ascii="Garamond" w:hAnsi="Garamond" w:cs="Century"/>
              </w:rPr>
              <w:t xml:space="preserve">Worksheet Qin and Han Venn Diagram </w:t>
            </w:r>
            <w:r>
              <w:rPr>
                <w:rFonts w:ascii="Garamond" w:hAnsi="Garamond" w:cs="Century"/>
              </w:rPr>
              <w:lastRenderedPageBreak/>
              <w:t>(word)</w:t>
            </w:r>
          </w:p>
          <w:p w:rsidR="00070E92" w:rsidRDefault="00070E92" w:rsidP="00FA7468">
            <w:pPr>
              <w:autoSpaceDE w:val="0"/>
              <w:adjustRightInd w:val="0"/>
              <w:rPr>
                <w:rFonts w:ascii="Garamond" w:hAnsi="Garamond" w:cs="Century"/>
              </w:rPr>
            </w:pPr>
          </w:p>
          <w:p w:rsidR="00070E92" w:rsidRDefault="00070E92" w:rsidP="00FA7468">
            <w:pPr>
              <w:autoSpaceDE w:val="0"/>
              <w:adjustRightInd w:val="0"/>
              <w:rPr>
                <w:rFonts w:ascii="Garamond" w:eastAsiaTheme="minorEastAsia" w:hAnsi="Garamond" w:cs="Century"/>
                <w:lang w:eastAsia="ja-JP"/>
              </w:rPr>
            </w:pPr>
            <w:r>
              <w:rPr>
                <w:rFonts w:ascii="Garamond" w:hAnsi="Garamond" w:cs="Century"/>
              </w:rPr>
              <w:t>Compare Scaffold (word)</w:t>
            </w:r>
          </w:p>
          <w:p w:rsidR="00E439AE" w:rsidRDefault="00E439AE" w:rsidP="00FA7468">
            <w:pPr>
              <w:autoSpaceDE w:val="0"/>
              <w:adjustRightInd w:val="0"/>
              <w:rPr>
                <w:rFonts w:ascii="Garamond" w:eastAsiaTheme="minorEastAsia" w:hAnsi="Garamond" w:cs="Century"/>
                <w:lang w:eastAsia="ja-JP"/>
              </w:rPr>
            </w:pPr>
          </w:p>
          <w:p w:rsidR="00E439AE" w:rsidRPr="00E439AE" w:rsidRDefault="00E439AE" w:rsidP="00FA7468">
            <w:pPr>
              <w:autoSpaceDE w:val="0"/>
              <w:adjustRightInd w:val="0"/>
              <w:rPr>
                <w:rFonts w:ascii="Garamond" w:eastAsiaTheme="minorEastAsia" w:hAnsi="Garamond" w:cs="Century"/>
                <w:lang w:eastAsia="ja-JP"/>
              </w:rPr>
            </w:pPr>
            <w:r>
              <w:rPr>
                <w:rFonts w:ascii="Garamond" w:eastAsiaTheme="minorEastAsia" w:hAnsi="Garamond" w:cs="Century" w:hint="eastAsia"/>
                <w:lang w:eastAsia="ja-JP"/>
              </w:rPr>
              <w:t>Qin Han Venn Diagram (jpeg)</w:t>
            </w:r>
          </w:p>
        </w:tc>
      </w:tr>
      <w:tr w:rsidR="00070E92" w:rsidRPr="00E819A9" w:rsidTr="009823D7">
        <w:tc>
          <w:tcPr>
            <w:tcW w:w="1990" w:type="dxa"/>
            <w:shd w:val="clear" w:color="auto" w:fill="auto"/>
            <w:tcMar>
              <w:top w:w="55" w:type="dxa"/>
              <w:left w:w="55" w:type="dxa"/>
              <w:bottom w:w="55" w:type="dxa"/>
              <w:right w:w="55" w:type="dxa"/>
            </w:tcMar>
          </w:tcPr>
          <w:p w:rsidR="00070E92" w:rsidRDefault="00070E92" w:rsidP="00276366">
            <w:pPr>
              <w:autoSpaceDE w:val="0"/>
              <w:adjustRightInd w:val="0"/>
              <w:rPr>
                <w:rFonts w:ascii="Garamond" w:eastAsia="Times New Roman" w:hAnsi="Garamond"/>
                <w:b/>
                <w:bCs/>
                <w:lang w:eastAsia="ja-JP"/>
              </w:rPr>
            </w:pPr>
            <w:r>
              <w:rPr>
                <w:rFonts w:ascii="Garamond" w:eastAsia="Times New Roman" w:hAnsi="Garamond"/>
                <w:b/>
                <w:bCs/>
                <w:lang w:eastAsia="ja-JP"/>
              </w:rPr>
              <w:lastRenderedPageBreak/>
              <w:t>The Silk Road</w:t>
            </w:r>
          </w:p>
        </w:tc>
        <w:tc>
          <w:tcPr>
            <w:tcW w:w="3690" w:type="dxa"/>
            <w:shd w:val="clear" w:color="auto" w:fill="auto"/>
            <w:tcMar>
              <w:top w:w="0" w:type="dxa"/>
              <w:left w:w="10" w:type="dxa"/>
              <w:bottom w:w="0" w:type="dxa"/>
              <w:right w:w="10" w:type="dxa"/>
            </w:tcMar>
          </w:tcPr>
          <w:p w:rsidR="00070E92" w:rsidRPr="00442BEF" w:rsidRDefault="00A869C9" w:rsidP="00FA7468">
            <w:pPr>
              <w:autoSpaceDE w:val="0"/>
              <w:adjustRightInd w:val="0"/>
              <w:rPr>
                <w:rFonts w:ascii="Garamond" w:eastAsiaTheme="minorEastAsia" w:hAnsi="Garamond" w:cs="Times New Roman"/>
                <w:lang w:eastAsia="ja-JP"/>
              </w:rPr>
            </w:pPr>
            <w:r w:rsidRPr="00442BEF">
              <w:rPr>
                <w:rFonts w:ascii="Garamond" w:eastAsiaTheme="minorEastAsia" w:hAnsi="Garamond" w:cs="Times New Roman"/>
                <w:lang w:eastAsia="ja-JP"/>
              </w:rPr>
              <w:t xml:space="preserve">The students should be able to: </w:t>
            </w:r>
          </w:p>
          <w:p w:rsidR="00A869C9" w:rsidRPr="00442BEF" w:rsidRDefault="00A869C9" w:rsidP="00FA7468">
            <w:pPr>
              <w:autoSpaceDE w:val="0"/>
              <w:adjustRightInd w:val="0"/>
              <w:rPr>
                <w:rFonts w:ascii="Garamond" w:eastAsiaTheme="minorEastAsia" w:hAnsi="Garamond" w:cs="Times New Roman"/>
                <w:lang w:eastAsia="ja-JP"/>
              </w:rPr>
            </w:pPr>
          </w:p>
          <w:p w:rsidR="00A869C9" w:rsidRPr="00442BEF" w:rsidRDefault="00A869C9" w:rsidP="00FA7468">
            <w:pPr>
              <w:autoSpaceDE w:val="0"/>
              <w:adjustRightInd w:val="0"/>
              <w:rPr>
                <w:rFonts w:ascii="Garamond" w:eastAsia="Times New Roman" w:hAnsi="Garamond"/>
                <w:lang w:eastAsia="ja-JP"/>
              </w:rPr>
            </w:pPr>
            <w:r w:rsidRPr="00442BEF">
              <w:rPr>
                <w:rFonts w:ascii="Garamond" w:eastAsiaTheme="minorEastAsia" w:hAnsi="Garamond" w:cs="Times New Roman"/>
                <w:lang w:eastAsia="ja-JP"/>
              </w:rPr>
              <w:t>Understand and explain the meaning of physical maps</w:t>
            </w:r>
          </w:p>
        </w:tc>
        <w:tc>
          <w:tcPr>
            <w:tcW w:w="4860" w:type="dxa"/>
            <w:shd w:val="clear" w:color="auto" w:fill="auto"/>
            <w:tcMar>
              <w:top w:w="55" w:type="dxa"/>
              <w:left w:w="55" w:type="dxa"/>
              <w:bottom w:w="55" w:type="dxa"/>
              <w:right w:w="55" w:type="dxa"/>
            </w:tcMar>
          </w:tcPr>
          <w:p w:rsidR="00A869C9" w:rsidRPr="00442BEF" w:rsidRDefault="00A869C9" w:rsidP="00A869C9">
            <w:pPr>
              <w:rPr>
                <w:rFonts w:ascii="Garamond" w:eastAsiaTheme="minorEastAsia" w:hAnsi="Garamond" w:cs="Times New Roman"/>
                <w:u w:val="single"/>
                <w:lang w:eastAsia="ja-JP"/>
              </w:rPr>
            </w:pPr>
            <w:r w:rsidRPr="00442BEF">
              <w:rPr>
                <w:rFonts w:ascii="Garamond" w:eastAsiaTheme="minorEastAsia" w:hAnsi="Garamond" w:cs="Times New Roman"/>
                <w:u w:val="single"/>
                <w:lang w:eastAsia="ja-JP"/>
              </w:rPr>
              <w:t>Map making exercise</w:t>
            </w:r>
          </w:p>
          <w:p w:rsidR="00A869C9" w:rsidRPr="00442BEF" w:rsidRDefault="00A869C9" w:rsidP="00A869C9">
            <w:pPr>
              <w:rPr>
                <w:rFonts w:ascii="Garamond" w:eastAsiaTheme="minorEastAsia" w:hAnsi="Garamond" w:cs="Times New Roman"/>
                <w:lang w:eastAsia="ja-JP"/>
              </w:rPr>
            </w:pPr>
          </w:p>
          <w:p w:rsidR="00A869C9" w:rsidRPr="00442BEF" w:rsidRDefault="00A869C9" w:rsidP="00A869C9">
            <w:pPr>
              <w:rPr>
                <w:rFonts w:ascii="Garamond" w:eastAsiaTheme="minorEastAsia" w:hAnsi="Garamond" w:cs="Times New Roman"/>
                <w:lang w:eastAsia="ja-JP"/>
              </w:rPr>
            </w:pPr>
            <w:r w:rsidRPr="00442BEF">
              <w:rPr>
                <w:rFonts w:ascii="Garamond" w:hAnsi="Garamond" w:cs="Times New Roman"/>
              </w:rPr>
              <w:t xml:space="preserve">The teacher reviews with students the meaning of ‘physical map’ and elicits examples (mountains, bodies of water, steppes, etc). Students will look at a cartoon-like physical map of East, Central and West Asia and in pencil draw a route for from </w:t>
            </w:r>
            <w:proofErr w:type="spellStart"/>
            <w:r w:rsidRPr="00442BEF">
              <w:rPr>
                <w:rFonts w:ascii="Garamond" w:hAnsi="Garamond" w:cs="Times New Roman"/>
              </w:rPr>
              <w:t>Chang’an</w:t>
            </w:r>
            <w:proofErr w:type="spellEnd"/>
            <w:r w:rsidRPr="00442BEF">
              <w:rPr>
                <w:rFonts w:ascii="Garamond" w:hAnsi="Garamond" w:cs="Times New Roman"/>
              </w:rPr>
              <w:t xml:space="preserve"> to Rome. At the bottom of their maps students must write an explanation of why they chose the route they chose. </w:t>
            </w:r>
          </w:p>
          <w:p w:rsidR="00A869C9" w:rsidRPr="00442BEF" w:rsidRDefault="00A869C9" w:rsidP="00A869C9">
            <w:pPr>
              <w:rPr>
                <w:rFonts w:ascii="Garamond" w:eastAsiaTheme="minorEastAsia" w:hAnsi="Garamond" w:cs="Times New Roman"/>
                <w:lang w:eastAsia="ja-JP"/>
              </w:rPr>
            </w:pPr>
          </w:p>
          <w:p w:rsidR="00A869C9" w:rsidRPr="00442BEF" w:rsidRDefault="00A869C9" w:rsidP="00A869C9">
            <w:pPr>
              <w:rPr>
                <w:rFonts w:ascii="Garamond" w:eastAsiaTheme="minorEastAsia" w:hAnsi="Garamond" w:cs="Times New Roman"/>
                <w:lang w:eastAsia="ja-JP"/>
              </w:rPr>
            </w:pPr>
            <w:r w:rsidRPr="00442BEF">
              <w:rPr>
                <w:rFonts w:ascii="Garamond" w:hAnsi="Garamond" w:cs="Times New Roman"/>
              </w:rPr>
              <w:t xml:space="preserve">After students create this map they will look at a map which has some key “Classic” Silk Route cities and draw dots and names on their map from a list given by the teacher: Chang’ an (Xi’an), </w:t>
            </w:r>
            <w:proofErr w:type="spellStart"/>
            <w:r w:rsidRPr="00442BEF">
              <w:rPr>
                <w:rFonts w:ascii="Garamond" w:hAnsi="Garamond" w:cs="Times New Roman"/>
              </w:rPr>
              <w:t>Dunhuang</w:t>
            </w:r>
            <w:proofErr w:type="spellEnd"/>
            <w:r w:rsidRPr="00442BEF">
              <w:rPr>
                <w:rFonts w:ascii="Garamond" w:hAnsi="Garamond" w:cs="Times New Roman"/>
              </w:rPr>
              <w:t xml:space="preserve">, </w:t>
            </w:r>
            <w:proofErr w:type="spellStart"/>
            <w:r w:rsidRPr="00442BEF">
              <w:rPr>
                <w:rFonts w:ascii="Garamond" w:hAnsi="Garamond" w:cs="Times New Roman"/>
              </w:rPr>
              <w:t>Kashgar</w:t>
            </w:r>
            <w:proofErr w:type="spellEnd"/>
            <w:r w:rsidRPr="00442BEF">
              <w:rPr>
                <w:rFonts w:ascii="Garamond" w:hAnsi="Garamond" w:cs="Times New Roman"/>
              </w:rPr>
              <w:t xml:space="preserve">, Samarkand, </w:t>
            </w:r>
            <w:proofErr w:type="spellStart"/>
            <w:r w:rsidRPr="00442BEF">
              <w:rPr>
                <w:rFonts w:ascii="Garamond" w:hAnsi="Garamond" w:cs="Times New Roman"/>
              </w:rPr>
              <w:t>Mashad</w:t>
            </w:r>
            <w:proofErr w:type="spellEnd"/>
            <w:r w:rsidRPr="00442BEF">
              <w:rPr>
                <w:rFonts w:ascii="Garamond" w:hAnsi="Garamond" w:cs="Times New Roman"/>
              </w:rPr>
              <w:t xml:space="preserve">, Baghdad, Byzantium, and Rome.  </w:t>
            </w:r>
          </w:p>
          <w:p w:rsidR="00A869C9" w:rsidRPr="00442BEF" w:rsidRDefault="00A869C9" w:rsidP="00A869C9">
            <w:pPr>
              <w:rPr>
                <w:rFonts w:ascii="Garamond" w:eastAsiaTheme="minorEastAsia" w:hAnsi="Garamond" w:cs="Times New Roman"/>
                <w:lang w:eastAsia="ja-JP"/>
              </w:rPr>
            </w:pPr>
            <w:r w:rsidRPr="00442BEF">
              <w:rPr>
                <w:rFonts w:ascii="Garamond" w:hAnsi="Garamond" w:cs="Times New Roman"/>
              </w:rPr>
              <w:t xml:space="preserve">Students will put this in a legend. </w:t>
            </w:r>
          </w:p>
          <w:p w:rsidR="00A869C9" w:rsidRPr="00442BEF" w:rsidRDefault="00A869C9" w:rsidP="00A869C9">
            <w:pPr>
              <w:rPr>
                <w:rFonts w:ascii="Garamond" w:eastAsiaTheme="minorEastAsia" w:hAnsi="Garamond" w:cs="Times New Roman"/>
                <w:lang w:eastAsia="ja-JP"/>
              </w:rPr>
            </w:pPr>
          </w:p>
          <w:p w:rsidR="00A869C9" w:rsidRPr="00442BEF" w:rsidRDefault="00A869C9" w:rsidP="00A869C9">
            <w:pPr>
              <w:rPr>
                <w:rFonts w:ascii="Garamond" w:eastAsiaTheme="minorEastAsia" w:hAnsi="Garamond" w:cs="Times New Roman"/>
                <w:lang w:eastAsia="ja-JP"/>
              </w:rPr>
            </w:pPr>
            <w:r w:rsidRPr="00442BEF">
              <w:rPr>
                <w:rFonts w:ascii="Garamond" w:hAnsi="Garamond" w:cs="Times New Roman"/>
              </w:rPr>
              <w:t xml:space="preserve">Using different colours the legend will contain the following: My Route to Europe, The “Classic” Silk Road, Sea Routes Connected to the Silk Road, and Other Connected Routes. </w:t>
            </w:r>
          </w:p>
          <w:p w:rsidR="00A869C9" w:rsidRPr="00442BEF" w:rsidRDefault="00A869C9" w:rsidP="00A869C9">
            <w:pPr>
              <w:rPr>
                <w:rFonts w:ascii="Garamond" w:eastAsiaTheme="minorEastAsia" w:hAnsi="Garamond" w:cs="Times New Roman"/>
                <w:lang w:eastAsia="ja-JP"/>
              </w:rPr>
            </w:pPr>
          </w:p>
          <w:p w:rsidR="00A869C9" w:rsidRPr="00442BEF" w:rsidRDefault="00A869C9" w:rsidP="00A869C9">
            <w:pPr>
              <w:rPr>
                <w:rFonts w:ascii="Garamond" w:hAnsi="Garamond" w:cs="Times New Roman"/>
              </w:rPr>
            </w:pPr>
            <w:r w:rsidRPr="00442BEF">
              <w:rPr>
                <w:rFonts w:ascii="Garamond" w:hAnsi="Garamond" w:cs="Times New Roman"/>
              </w:rPr>
              <w:t xml:space="preserve">After this students will connect all of the cities in a red line, marking the Silk Road. *The teacher will note that it is a series of roads, not just one. Finally, Students will colour the mountains green, the desert yellow, </w:t>
            </w:r>
            <w:proofErr w:type="gramStart"/>
            <w:r w:rsidRPr="00442BEF">
              <w:rPr>
                <w:rFonts w:ascii="Garamond" w:hAnsi="Garamond" w:cs="Times New Roman"/>
              </w:rPr>
              <w:t>the</w:t>
            </w:r>
            <w:proofErr w:type="gramEnd"/>
            <w:r w:rsidRPr="00442BEF">
              <w:rPr>
                <w:rFonts w:ascii="Garamond" w:hAnsi="Garamond" w:cs="Times New Roman"/>
              </w:rPr>
              <w:t xml:space="preserve"> grassland a light brown and the bodies of water blue. Students will take the following notes, elicited from the teacher as students look at their maps. </w:t>
            </w:r>
          </w:p>
          <w:p w:rsidR="00A869C9" w:rsidRPr="00442BEF" w:rsidRDefault="00A869C9" w:rsidP="00A869C9">
            <w:pPr>
              <w:rPr>
                <w:rFonts w:ascii="Garamond" w:hAnsi="Garamond"/>
                <w:b/>
                <w:bCs/>
                <w:color w:val="000080"/>
              </w:rPr>
            </w:pPr>
            <w:r w:rsidRPr="00442BEF">
              <w:rPr>
                <w:rFonts w:ascii="Garamond" w:hAnsi="Garamond"/>
                <w:b/>
                <w:bCs/>
                <w:color w:val="000080"/>
              </w:rPr>
              <w:t>The Silk Road</w:t>
            </w:r>
          </w:p>
          <w:p w:rsidR="00070E92" w:rsidRDefault="00A869C9" w:rsidP="00A869C9">
            <w:pPr>
              <w:rPr>
                <w:rFonts w:ascii="Garamond" w:hAnsi="Garamond"/>
                <w:color w:val="000080"/>
              </w:rPr>
            </w:pPr>
            <w:r w:rsidRPr="00442BEF">
              <w:rPr>
                <w:rFonts w:ascii="Garamond" w:hAnsi="Garamond"/>
                <w:color w:val="000080"/>
              </w:rPr>
              <w:t xml:space="preserve">The Silk Road linked China and the West, </w:t>
            </w:r>
            <w:r w:rsidRPr="00442BEF">
              <w:rPr>
                <w:rFonts w:ascii="Garamond" w:hAnsi="Garamond"/>
                <w:color w:val="000080"/>
              </w:rPr>
              <w:lastRenderedPageBreak/>
              <w:t>becoming the largest trade route in the world. By 100 B.C.E. China’s silk became famous in the West and many people wanted it. Traders looked for the easiest routes because there were so many natural barriers (mountains, plateaus, rivers, deserts, etc). Towns all over the route developed and grew from traders stopping and trading. So many towns traded that the Silk Road actually became many roads that connected Asia, Europe and Africa. During the Han dynasty trading on the route grew so much that cultures began influencing each other.</w:t>
            </w:r>
          </w:p>
          <w:p w:rsidR="00442BEF" w:rsidRPr="00442BEF" w:rsidRDefault="00442BEF" w:rsidP="00442BEF">
            <w:pPr>
              <w:pStyle w:val="BodyTextIndent2"/>
              <w:ind w:left="0" w:firstLine="0"/>
              <w:rPr>
                <w:rFonts w:ascii="Garamond" w:hAnsi="Garamond"/>
              </w:rPr>
            </w:pPr>
            <w:r w:rsidRPr="00442BEF">
              <w:rPr>
                <w:rFonts w:ascii="Garamond" w:hAnsi="Garamond"/>
              </w:rPr>
              <w:t>Silk wasn’t the only thing traded, but it was the most valuable good traders wanted, so it became known as the Silk Road. Many kinds of things were traded: grain, cotton, jade, porcelain, dates and raisins, carpets, camels, oils, spices, teas, dyes, salt and pepper, incense and more! There were Arab, Indian Chinese and European traders. The route was very dangerous. The mountains and deserts were harsh, and there were thieves ready to kill for the valuable goods. Ideas were also passed: religions spread (keep in mind Islam didn’t begin until 500-600 CE)</w:t>
            </w:r>
            <w:proofErr w:type="gramStart"/>
            <w:r w:rsidRPr="00442BEF">
              <w:rPr>
                <w:rFonts w:ascii="Garamond" w:hAnsi="Garamond"/>
              </w:rPr>
              <w:t>,</w:t>
            </w:r>
            <w:proofErr w:type="gramEnd"/>
            <w:r w:rsidRPr="00442BEF">
              <w:rPr>
                <w:rFonts w:ascii="Garamond" w:hAnsi="Garamond"/>
              </w:rPr>
              <w:t xml:space="preserve"> technology, architectural styles, and art. </w:t>
            </w:r>
          </w:p>
          <w:p w:rsidR="00442BEF" w:rsidRPr="00442BEF" w:rsidRDefault="00442BEF" w:rsidP="00A869C9">
            <w:pPr>
              <w:rPr>
                <w:rFonts w:ascii="Garamond" w:eastAsiaTheme="minorEastAsia" w:hAnsi="Garamond"/>
                <w:lang w:eastAsia="ja-JP"/>
              </w:rPr>
            </w:pPr>
          </w:p>
        </w:tc>
        <w:tc>
          <w:tcPr>
            <w:tcW w:w="4089" w:type="dxa"/>
            <w:shd w:val="clear" w:color="auto" w:fill="auto"/>
            <w:tcMar>
              <w:top w:w="0" w:type="dxa"/>
              <w:left w:w="10" w:type="dxa"/>
              <w:bottom w:w="0" w:type="dxa"/>
              <w:right w:w="10" w:type="dxa"/>
            </w:tcMar>
          </w:tcPr>
          <w:p w:rsidR="00A869C9" w:rsidRDefault="00A869C9" w:rsidP="00FA7468">
            <w:pPr>
              <w:autoSpaceDE w:val="0"/>
              <w:adjustRightInd w:val="0"/>
              <w:rPr>
                <w:rFonts w:ascii="Garamond" w:eastAsiaTheme="minorEastAsia" w:hAnsi="Garamond" w:cs="Century"/>
                <w:lang w:eastAsia="ja-JP"/>
              </w:rPr>
            </w:pPr>
            <w:r>
              <w:rPr>
                <w:rFonts w:ascii="Garamond" w:eastAsiaTheme="minorEastAsia" w:hAnsi="Garamond" w:cs="Century" w:hint="eastAsia"/>
                <w:lang w:eastAsia="ja-JP"/>
              </w:rPr>
              <w:lastRenderedPageBreak/>
              <w:t xml:space="preserve">Worksheet Silk Road Physical Geography </w:t>
            </w:r>
          </w:p>
          <w:p w:rsidR="00A869C9" w:rsidRDefault="00A869C9" w:rsidP="00FA7468">
            <w:pPr>
              <w:autoSpaceDE w:val="0"/>
              <w:adjustRightInd w:val="0"/>
              <w:rPr>
                <w:rFonts w:ascii="Garamond" w:eastAsiaTheme="minorEastAsia" w:hAnsi="Garamond" w:cs="Century"/>
                <w:lang w:eastAsia="ja-JP"/>
              </w:rPr>
            </w:pPr>
            <w:r>
              <w:rPr>
                <w:rFonts w:ascii="Garamond" w:eastAsiaTheme="minorEastAsia" w:hAnsi="Garamond" w:cs="Century" w:hint="eastAsia"/>
                <w:lang w:eastAsia="ja-JP"/>
              </w:rPr>
              <w:t>map (word)</w:t>
            </w:r>
          </w:p>
          <w:p w:rsidR="003A0CC9" w:rsidRDefault="003A0CC9" w:rsidP="00FA7468">
            <w:pPr>
              <w:autoSpaceDE w:val="0"/>
              <w:adjustRightInd w:val="0"/>
              <w:rPr>
                <w:rFonts w:ascii="Garamond" w:eastAsiaTheme="minorEastAsia" w:hAnsi="Garamond" w:cs="Century"/>
                <w:lang w:eastAsia="ja-JP"/>
              </w:rPr>
            </w:pPr>
          </w:p>
          <w:p w:rsidR="003A0CC9" w:rsidRDefault="003A0CC9" w:rsidP="00FA7468">
            <w:pPr>
              <w:autoSpaceDE w:val="0"/>
              <w:adjustRightInd w:val="0"/>
              <w:rPr>
                <w:rFonts w:ascii="Garamond" w:eastAsiaTheme="minorEastAsia" w:hAnsi="Garamond" w:cs="Century"/>
                <w:lang w:eastAsia="ja-JP"/>
              </w:rPr>
            </w:pPr>
            <w:r>
              <w:rPr>
                <w:rFonts w:ascii="Garamond" w:eastAsiaTheme="minorEastAsia" w:hAnsi="Garamond" w:cs="Century" w:hint="eastAsia"/>
                <w:lang w:eastAsia="ja-JP"/>
              </w:rPr>
              <w:t>Silk Road Instructions (word)</w:t>
            </w:r>
          </w:p>
          <w:p w:rsidR="00A869C9" w:rsidRDefault="00A869C9" w:rsidP="00FA7468">
            <w:pPr>
              <w:autoSpaceDE w:val="0"/>
              <w:adjustRightInd w:val="0"/>
              <w:rPr>
                <w:rFonts w:ascii="Garamond" w:eastAsiaTheme="minorEastAsia" w:hAnsi="Garamond" w:cs="Century"/>
                <w:lang w:eastAsia="ja-JP"/>
              </w:rPr>
            </w:pPr>
          </w:p>
          <w:p w:rsidR="00070E92" w:rsidRPr="00A869C9" w:rsidRDefault="00A869C9" w:rsidP="00FA7468">
            <w:pPr>
              <w:autoSpaceDE w:val="0"/>
              <w:adjustRightInd w:val="0"/>
              <w:rPr>
                <w:rFonts w:ascii="Garamond" w:eastAsiaTheme="minorEastAsia" w:hAnsi="Garamond" w:cs="Century"/>
                <w:lang w:eastAsia="ja-JP"/>
              </w:rPr>
            </w:pPr>
            <w:r>
              <w:rPr>
                <w:rFonts w:ascii="Garamond" w:eastAsiaTheme="minorEastAsia" w:hAnsi="Garamond" w:cs="Century" w:hint="eastAsia"/>
                <w:lang w:eastAsia="ja-JP"/>
              </w:rPr>
              <w:t xml:space="preserve"> </w:t>
            </w:r>
          </w:p>
        </w:tc>
      </w:tr>
      <w:tr w:rsidR="00442BEF" w:rsidRPr="00E819A9" w:rsidTr="009823D7">
        <w:tc>
          <w:tcPr>
            <w:tcW w:w="1990" w:type="dxa"/>
            <w:shd w:val="clear" w:color="auto" w:fill="auto"/>
            <w:tcMar>
              <w:top w:w="55" w:type="dxa"/>
              <w:left w:w="55" w:type="dxa"/>
              <w:bottom w:w="55" w:type="dxa"/>
              <w:right w:w="55" w:type="dxa"/>
            </w:tcMar>
          </w:tcPr>
          <w:p w:rsidR="00442BEF" w:rsidRDefault="00442BEF" w:rsidP="00276366">
            <w:pPr>
              <w:autoSpaceDE w:val="0"/>
              <w:adjustRightInd w:val="0"/>
              <w:rPr>
                <w:rFonts w:ascii="Garamond" w:eastAsia="Times New Roman" w:hAnsi="Garamond"/>
                <w:b/>
                <w:bCs/>
                <w:lang w:eastAsia="ja-JP"/>
              </w:rPr>
            </w:pPr>
          </w:p>
        </w:tc>
        <w:tc>
          <w:tcPr>
            <w:tcW w:w="3690" w:type="dxa"/>
            <w:shd w:val="clear" w:color="auto" w:fill="auto"/>
            <w:tcMar>
              <w:top w:w="0" w:type="dxa"/>
              <w:left w:w="10" w:type="dxa"/>
              <w:bottom w:w="0" w:type="dxa"/>
              <w:right w:w="10" w:type="dxa"/>
            </w:tcMar>
          </w:tcPr>
          <w:p w:rsidR="00442BEF" w:rsidRPr="00442BEF" w:rsidRDefault="00442BEF" w:rsidP="00FA7468">
            <w:pPr>
              <w:autoSpaceDE w:val="0"/>
              <w:adjustRightInd w:val="0"/>
              <w:rPr>
                <w:rFonts w:ascii="Garamond" w:eastAsiaTheme="minorEastAsia" w:hAnsi="Garamond" w:cs="Times New Roman"/>
                <w:lang w:eastAsia="ja-JP"/>
              </w:rPr>
            </w:pPr>
          </w:p>
        </w:tc>
        <w:tc>
          <w:tcPr>
            <w:tcW w:w="4860" w:type="dxa"/>
            <w:shd w:val="clear" w:color="auto" w:fill="auto"/>
            <w:tcMar>
              <w:top w:w="55" w:type="dxa"/>
              <w:left w:w="55" w:type="dxa"/>
              <w:bottom w:w="55" w:type="dxa"/>
              <w:right w:w="55" w:type="dxa"/>
            </w:tcMar>
          </w:tcPr>
          <w:p w:rsidR="00442BEF" w:rsidRPr="00442BEF" w:rsidRDefault="00442BEF" w:rsidP="00A869C9">
            <w:pPr>
              <w:rPr>
                <w:rFonts w:ascii="Garamond" w:eastAsiaTheme="minorEastAsia" w:hAnsi="Garamond" w:cs="Times New Roman"/>
                <w:u w:val="single"/>
                <w:lang w:eastAsia="ja-JP"/>
              </w:rPr>
            </w:pPr>
          </w:p>
        </w:tc>
        <w:tc>
          <w:tcPr>
            <w:tcW w:w="4089" w:type="dxa"/>
            <w:shd w:val="clear" w:color="auto" w:fill="auto"/>
            <w:tcMar>
              <w:top w:w="0" w:type="dxa"/>
              <w:left w:w="10" w:type="dxa"/>
              <w:bottom w:w="0" w:type="dxa"/>
              <w:right w:w="10" w:type="dxa"/>
            </w:tcMar>
          </w:tcPr>
          <w:p w:rsidR="00442BEF" w:rsidRDefault="00442BEF" w:rsidP="00FA7468">
            <w:pPr>
              <w:autoSpaceDE w:val="0"/>
              <w:adjustRightInd w:val="0"/>
              <w:rPr>
                <w:rFonts w:ascii="Garamond" w:eastAsiaTheme="minorEastAsia" w:hAnsi="Garamond" w:cs="Century" w:hint="eastAsia"/>
                <w:lang w:eastAsia="ja-JP"/>
              </w:rPr>
            </w:pPr>
          </w:p>
        </w:tc>
      </w:tr>
    </w:tbl>
    <w:p w:rsidR="002F7412" w:rsidRDefault="002F7412"/>
    <w:p w:rsidR="00846CFE" w:rsidRDefault="00846CFE"/>
    <w:p w:rsidR="00846CFE" w:rsidRDefault="00846CFE"/>
    <w:sectPr w:rsidR="00846CFE" w:rsidSect="0027636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9C9" w:rsidRDefault="00A869C9" w:rsidP="00A869C9">
      <w:r>
        <w:separator/>
      </w:r>
    </w:p>
  </w:endnote>
  <w:endnote w:type="continuationSeparator" w:id="0">
    <w:p w:rsidR="00A869C9" w:rsidRDefault="00A869C9" w:rsidP="00A869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9C9" w:rsidRDefault="00A869C9" w:rsidP="00A869C9">
      <w:r>
        <w:separator/>
      </w:r>
    </w:p>
  </w:footnote>
  <w:footnote w:type="continuationSeparator" w:id="0">
    <w:p w:rsidR="00A869C9" w:rsidRDefault="00A869C9" w:rsidP="00A86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9C6"/>
    <w:multiLevelType w:val="hybridMultilevel"/>
    <w:tmpl w:val="9580C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3918"/>
    <w:multiLevelType w:val="hybridMultilevel"/>
    <w:tmpl w:val="365CB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F47EE5"/>
    <w:multiLevelType w:val="hybridMultilevel"/>
    <w:tmpl w:val="8D7C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F0B6E"/>
    <w:multiLevelType w:val="hybridMultilevel"/>
    <w:tmpl w:val="63F04FEA"/>
    <w:lvl w:ilvl="0" w:tplc="F84AD50A">
      <w:start w:val="1"/>
      <w:numFmt w:val="bullet"/>
      <w:lvlText w:val=""/>
      <w:lvlJc w:val="left"/>
      <w:pPr>
        <w:tabs>
          <w:tab w:val="num" w:pos="360"/>
        </w:tabs>
        <w:ind w:left="360" w:hanging="360"/>
      </w:pPr>
      <w:rPr>
        <w:rFonts w:ascii="Symbol" w:hAnsi="Symbol" w:hint="default"/>
        <w:b/>
      </w:rPr>
    </w:lvl>
    <w:lvl w:ilvl="1" w:tplc="F0E4241A">
      <w:start w:val="1"/>
      <w:numFmt w:val="bullet"/>
      <w:pStyle w:val="Bullet2"/>
      <w:lvlText w:val=""/>
      <w:lvlJc w:val="left"/>
      <w:pPr>
        <w:tabs>
          <w:tab w:val="num" w:pos="1080"/>
        </w:tabs>
        <w:ind w:left="1080" w:hanging="360"/>
      </w:pPr>
      <w:rPr>
        <w:rFonts w:ascii="Symbol" w:hAnsi="Symbol" w:hint="default"/>
        <w:b/>
      </w:rPr>
    </w:lvl>
    <w:lvl w:ilvl="2" w:tplc="04090001">
      <w:start w:val="1"/>
      <w:numFmt w:val="bullet"/>
      <w:lvlText w:val=""/>
      <w:lvlJc w:val="left"/>
      <w:pPr>
        <w:tabs>
          <w:tab w:val="num" w:pos="1800"/>
        </w:tabs>
        <w:ind w:left="1800" w:hanging="360"/>
      </w:pPr>
      <w:rPr>
        <w:rFonts w:ascii="Symbol" w:hAnsi="Symbol" w:hint="default"/>
        <w:b/>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FF20C8"/>
    <w:multiLevelType w:val="multilevel"/>
    <w:tmpl w:val="BE4AA11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eastAsia="Times New Roman" w:cs="Times New Roman" w:hint="default"/>
      </w:rPr>
    </w:lvl>
    <w:lvl w:ilvl="2">
      <w:start w:val="1"/>
      <w:numFmt w:val="decimal"/>
      <w:lvlText w:val="%3."/>
      <w:lvlJc w:val="left"/>
      <w:pPr>
        <w:ind w:left="1800" w:hanging="360"/>
      </w:pPr>
      <w:rPr>
        <w:rFonts w:eastAsia="Times New Roman" w:cs="Times New Roman" w:hint="default"/>
      </w:rPr>
    </w:lvl>
    <w:lvl w:ilvl="3">
      <w:start w:val="1"/>
      <w:numFmt w:val="bullet"/>
      <w:lvlText w:val="-"/>
      <w:lvlJc w:val="left"/>
      <w:pPr>
        <w:ind w:left="2520" w:hanging="360"/>
      </w:pPr>
      <w:rPr>
        <w:rFonts w:ascii="Times New Roman" w:eastAsia="Times New Roman" w:hAnsi="Times New Roman"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7D765AB"/>
    <w:multiLevelType w:val="hybridMultilevel"/>
    <w:tmpl w:val="D170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6D72E9"/>
    <w:multiLevelType w:val="hybridMultilevel"/>
    <w:tmpl w:val="28106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837BB"/>
    <w:multiLevelType w:val="hybridMultilevel"/>
    <w:tmpl w:val="A5A2B7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3C0146"/>
    <w:multiLevelType w:val="hybridMultilevel"/>
    <w:tmpl w:val="2AB6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39C0A8F"/>
    <w:multiLevelType w:val="hybridMultilevel"/>
    <w:tmpl w:val="346C65A0"/>
    <w:lvl w:ilvl="0" w:tplc="04090001">
      <w:start w:val="1"/>
      <w:numFmt w:val="bullet"/>
      <w:lvlText w:val=""/>
      <w:lvlJc w:val="left"/>
      <w:pPr>
        <w:tabs>
          <w:tab w:val="num" w:pos="360"/>
        </w:tabs>
        <w:ind w:left="360" w:hanging="360"/>
      </w:pPr>
      <w:rPr>
        <w:rFonts w:ascii="Symbol" w:hAnsi="Symbol" w:hint="default"/>
      </w:rPr>
    </w:lvl>
    <w:lvl w:ilvl="1" w:tplc="DD1AAC2E">
      <w:start w:val="1"/>
      <w:numFmt w:val="bullet"/>
      <w:lvlText w:val=""/>
      <w:lvlJc w:val="left"/>
      <w:pPr>
        <w:tabs>
          <w:tab w:val="num" w:pos="1140"/>
        </w:tabs>
        <w:ind w:left="1140" w:hanging="42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3"/>
  </w:num>
  <w:num w:numId="6">
    <w:abstractNumId w:val="5"/>
  </w:num>
  <w:num w:numId="7">
    <w:abstractNumId w:val="8"/>
  </w:num>
  <w:num w:numId="8">
    <w:abstractNumId w:val="7"/>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276366"/>
    <w:rsid w:val="00044E31"/>
    <w:rsid w:val="00070E92"/>
    <w:rsid w:val="000F276E"/>
    <w:rsid w:val="00153606"/>
    <w:rsid w:val="001A3399"/>
    <w:rsid w:val="001A51B1"/>
    <w:rsid w:val="00276366"/>
    <w:rsid w:val="002E69F9"/>
    <w:rsid w:val="002F7412"/>
    <w:rsid w:val="0034015B"/>
    <w:rsid w:val="003421D9"/>
    <w:rsid w:val="003A0CC9"/>
    <w:rsid w:val="003C0F8F"/>
    <w:rsid w:val="004234F7"/>
    <w:rsid w:val="00442BEF"/>
    <w:rsid w:val="00492CDC"/>
    <w:rsid w:val="004E00DC"/>
    <w:rsid w:val="00541CDE"/>
    <w:rsid w:val="005A6071"/>
    <w:rsid w:val="00683CA2"/>
    <w:rsid w:val="006E2EEF"/>
    <w:rsid w:val="00700105"/>
    <w:rsid w:val="00705194"/>
    <w:rsid w:val="007760D1"/>
    <w:rsid w:val="007E76E4"/>
    <w:rsid w:val="007F3287"/>
    <w:rsid w:val="008141A2"/>
    <w:rsid w:val="00846CFE"/>
    <w:rsid w:val="00862734"/>
    <w:rsid w:val="008641B2"/>
    <w:rsid w:val="008A68FD"/>
    <w:rsid w:val="008B4ADA"/>
    <w:rsid w:val="008B5DE1"/>
    <w:rsid w:val="008D07DD"/>
    <w:rsid w:val="008E1390"/>
    <w:rsid w:val="009724DF"/>
    <w:rsid w:val="009823D7"/>
    <w:rsid w:val="00A869C9"/>
    <w:rsid w:val="00A968C8"/>
    <w:rsid w:val="00CA5E3C"/>
    <w:rsid w:val="00CE4B5F"/>
    <w:rsid w:val="00CF1FB6"/>
    <w:rsid w:val="00CF5CC2"/>
    <w:rsid w:val="00D71634"/>
    <w:rsid w:val="00E00708"/>
    <w:rsid w:val="00E439AE"/>
    <w:rsid w:val="00E51D2F"/>
    <w:rsid w:val="00FD7639"/>
    <w:rsid w:val="00FF23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66"/>
    <w:pPr>
      <w:widowControl w:val="0"/>
      <w:suppressAutoHyphens/>
      <w:autoSpaceDN w:val="0"/>
      <w:spacing w:after="0" w:line="240" w:lineRule="auto"/>
      <w:textAlignment w:val="baseline"/>
    </w:pPr>
    <w:rPr>
      <w:rFonts w:ascii="Times New Roman" w:eastAsia="Calibri" w:hAnsi="Times New Roman" w:cs="Mangal"/>
      <w:kern w:val="3"/>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76366"/>
    <w:pPr>
      <w:suppressLineNumbers/>
    </w:pPr>
  </w:style>
  <w:style w:type="character" w:styleId="Hyperlink">
    <w:name w:val="Hyperlink"/>
    <w:basedOn w:val="DefaultParagraphFont"/>
    <w:uiPriority w:val="99"/>
    <w:unhideWhenUsed/>
    <w:rsid w:val="00276366"/>
    <w:rPr>
      <w:color w:val="0000FF" w:themeColor="hyperlink"/>
      <w:u w:val="single"/>
    </w:rPr>
  </w:style>
  <w:style w:type="paragraph" w:styleId="ListParagraph">
    <w:name w:val="List Paragraph"/>
    <w:basedOn w:val="Normal"/>
    <w:uiPriority w:val="99"/>
    <w:qFormat/>
    <w:rsid w:val="00CA5E3C"/>
    <w:pPr>
      <w:widowControl/>
      <w:suppressAutoHyphens w:val="0"/>
      <w:autoSpaceDN/>
      <w:ind w:left="720"/>
      <w:contextualSpacing/>
      <w:textAlignment w:val="auto"/>
    </w:pPr>
    <w:rPr>
      <w:rFonts w:eastAsia="MS Mincho" w:cs="Times New Roman"/>
      <w:kern w:val="0"/>
      <w:lang w:val="en-US" w:eastAsia="ja-JP" w:bidi="ar-SA"/>
    </w:rPr>
  </w:style>
  <w:style w:type="paragraph" w:styleId="BodyTextIndent2">
    <w:name w:val="Body Text Indent 2"/>
    <w:basedOn w:val="Normal"/>
    <w:link w:val="BodyTextIndent2Char"/>
    <w:rsid w:val="00CA5E3C"/>
    <w:pPr>
      <w:widowControl/>
      <w:suppressAutoHyphens w:val="0"/>
      <w:autoSpaceDN/>
      <w:ind w:left="1440" w:firstLine="720"/>
      <w:textAlignment w:val="auto"/>
    </w:pPr>
    <w:rPr>
      <w:rFonts w:eastAsia="MS Mincho" w:cs="Times New Roman"/>
      <w:color w:val="000080"/>
      <w:kern w:val="0"/>
      <w:lang w:val="en-US" w:eastAsia="en-US" w:bidi="ar-SA"/>
    </w:rPr>
  </w:style>
  <w:style w:type="character" w:customStyle="1" w:styleId="BodyTextIndent2Char">
    <w:name w:val="Body Text Indent 2 Char"/>
    <w:basedOn w:val="DefaultParagraphFont"/>
    <w:link w:val="BodyTextIndent2"/>
    <w:uiPriority w:val="99"/>
    <w:rsid w:val="00CA5E3C"/>
    <w:rPr>
      <w:rFonts w:ascii="Times New Roman" w:eastAsia="MS Mincho" w:hAnsi="Times New Roman" w:cs="Times New Roman"/>
      <w:color w:val="000080"/>
      <w:sz w:val="24"/>
      <w:szCs w:val="24"/>
    </w:rPr>
  </w:style>
  <w:style w:type="table" w:styleId="TableGrid">
    <w:name w:val="Table Grid"/>
    <w:basedOn w:val="TableNormal"/>
    <w:uiPriority w:val="59"/>
    <w:rsid w:val="00846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2">
    <w:name w:val="Bullet 2"/>
    <w:basedOn w:val="Normal"/>
    <w:uiPriority w:val="99"/>
    <w:rsid w:val="00FF2316"/>
    <w:pPr>
      <w:widowControl/>
      <w:numPr>
        <w:ilvl w:val="1"/>
        <w:numId w:val="5"/>
      </w:numPr>
      <w:suppressAutoHyphens w:val="0"/>
      <w:autoSpaceDN/>
      <w:spacing w:before="120"/>
      <w:textAlignment w:val="auto"/>
    </w:pPr>
    <w:rPr>
      <w:rFonts w:ascii="Book Antiqua" w:eastAsia="MS Mincho" w:hAnsi="Book Antiqua" w:cs="Book Antiqua"/>
      <w:kern w:val="0"/>
      <w:sz w:val="22"/>
      <w:szCs w:val="22"/>
      <w:lang w:val="en-US" w:eastAsia="en-US" w:bidi="ar-SA"/>
    </w:rPr>
  </w:style>
  <w:style w:type="paragraph" w:styleId="Header">
    <w:name w:val="header"/>
    <w:basedOn w:val="Normal"/>
    <w:link w:val="HeaderChar"/>
    <w:uiPriority w:val="99"/>
    <w:semiHidden/>
    <w:unhideWhenUsed/>
    <w:rsid w:val="00A869C9"/>
    <w:pPr>
      <w:tabs>
        <w:tab w:val="center" w:pos="4252"/>
        <w:tab w:val="right" w:pos="8504"/>
      </w:tabs>
      <w:snapToGrid w:val="0"/>
    </w:pPr>
    <w:rPr>
      <w:szCs w:val="21"/>
    </w:rPr>
  </w:style>
  <w:style w:type="character" w:customStyle="1" w:styleId="HeaderChar">
    <w:name w:val="Header Char"/>
    <w:basedOn w:val="DefaultParagraphFont"/>
    <w:link w:val="Header"/>
    <w:uiPriority w:val="99"/>
    <w:semiHidden/>
    <w:rsid w:val="00A869C9"/>
    <w:rPr>
      <w:rFonts w:ascii="Times New Roman" w:eastAsia="Calibri" w:hAnsi="Times New Roman" w:cs="Mangal"/>
      <w:kern w:val="3"/>
      <w:sz w:val="24"/>
      <w:szCs w:val="21"/>
      <w:lang w:val="en-GB" w:eastAsia="zh-CN" w:bidi="hi-IN"/>
    </w:rPr>
  </w:style>
  <w:style w:type="paragraph" w:styleId="Footer">
    <w:name w:val="footer"/>
    <w:basedOn w:val="Normal"/>
    <w:link w:val="FooterChar"/>
    <w:uiPriority w:val="99"/>
    <w:semiHidden/>
    <w:unhideWhenUsed/>
    <w:rsid w:val="00A869C9"/>
    <w:pPr>
      <w:tabs>
        <w:tab w:val="center" w:pos="4252"/>
        <w:tab w:val="right" w:pos="8504"/>
      </w:tabs>
      <w:snapToGrid w:val="0"/>
    </w:pPr>
    <w:rPr>
      <w:szCs w:val="21"/>
    </w:rPr>
  </w:style>
  <w:style w:type="character" w:customStyle="1" w:styleId="FooterChar">
    <w:name w:val="Footer Char"/>
    <w:basedOn w:val="DefaultParagraphFont"/>
    <w:link w:val="Footer"/>
    <w:uiPriority w:val="99"/>
    <w:semiHidden/>
    <w:rsid w:val="00A869C9"/>
    <w:rPr>
      <w:rFonts w:ascii="Times New Roman" w:eastAsia="Calibri" w:hAnsi="Times New Roman" w:cs="Mangal"/>
      <w:kern w:val="3"/>
      <w:sz w:val="24"/>
      <w:szCs w:val="21"/>
      <w:lang w:val="en-GB"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wlk42u3vw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10</Pages>
  <Words>2200</Words>
  <Characters>12541</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38</cp:revision>
  <dcterms:created xsi:type="dcterms:W3CDTF">2013-02-05T05:19:00Z</dcterms:created>
  <dcterms:modified xsi:type="dcterms:W3CDTF">2013-03-07T01:39:00Z</dcterms:modified>
</cp:coreProperties>
</file>